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06" w:rsidRDefault="00CF0C06" w:rsidP="007A0AAD">
      <w:pPr>
        <w:rPr>
          <w:rFonts w:ascii="Georgia" w:hAnsi="Georgia" w:cs="Tahoma"/>
          <w:color w:val="16191A"/>
          <w:sz w:val="24"/>
          <w:szCs w:val="24"/>
        </w:rPr>
      </w:pPr>
      <w:r>
        <w:rPr>
          <w:rFonts w:ascii="Georgia" w:hAnsi="Georgia" w:cs="Tahoma"/>
          <w:color w:val="16191A"/>
          <w:sz w:val="24"/>
          <w:szCs w:val="24"/>
        </w:rPr>
        <w:t>Date:</w:t>
      </w:r>
    </w:p>
    <w:p w:rsidR="00CF0C06" w:rsidRDefault="00CF0C06" w:rsidP="007A0AAD">
      <w:pPr>
        <w:rPr>
          <w:rFonts w:ascii="Georgia" w:hAnsi="Georgia" w:cs="Tahoma"/>
          <w:color w:val="16191A"/>
          <w:sz w:val="24"/>
          <w:szCs w:val="24"/>
        </w:rPr>
      </w:pPr>
      <w:proofErr w:type="spellStart"/>
      <w:r>
        <w:rPr>
          <w:rFonts w:ascii="Georgia" w:hAnsi="Georgia" w:cs="Tahoma"/>
          <w:color w:val="16191A"/>
          <w:sz w:val="24"/>
          <w:szCs w:val="24"/>
        </w:rPr>
        <w:t>Exp:No</w:t>
      </w:r>
      <w:proofErr w:type="spellEnd"/>
      <w:r>
        <w:rPr>
          <w:rFonts w:ascii="Georgia" w:hAnsi="Georgia" w:cs="Tahoma"/>
          <w:color w:val="16191A"/>
          <w:sz w:val="24"/>
          <w:szCs w:val="24"/>
        </w:rPr>
        <w:t>: 05</w:t>
      </w:r>
      <w:r w:rsidR="007A0AAD" w:rsidRPr="00C358C0">
        <w:rPr>
          <w:rFonts w:ascii="Georgia" w:hAnsi="Georgia" w:cs="Tahoma"/>
          <w:color w:val="16191A"/>
          <w:sz w:val="24"/>
          <w:szCs w:val="24"/>
        </w:rPr>
        <w:t xml:space="preserve">         </w:t>
      </w:r>
      <w:r w:rsidR="007A0AAD">
        <w:rPr>
          <w:rFonts w:ascii="Georgia" w:hAnsi="Georgia" w:cs="Tahoma"/>
          <w:color w:val="16191A"/>
          <w:sz w:val="24"/>
          <w:szCs w:val="24"/>
        </w:rPr>
        <w:t xml:space="preserve">                      </w:t>
      </w:r>
    </w:p>
    <w:p w:rsidR="00CF0C06" w:rsidRDefault="00CF0C06" w:rsidP="007A0AAD">
      <w:pPr>
        <w:rPr>
          <w:rFonts w:ascii="Georgia" w:hAnsi="Georgia" w:cs="Tahoma"/>
          <w:color w:val="16191A"/>
          <w:sz w:val="24"/>
          <w:szCs w:val="24"/>
        </w:rPr>
      </w:pPr>
    </w:p>
    <w:p w:rsidR="007A0AAD" w:rsidRPr="00A04CC5" w:rsidRDefault="00CF0C06" w:rsidP="007A0AAD">
      <w:pPr>
        <w:rPr>
          <w:rFonts w:ascii="Georgia" w:hAnsi="Georgia" w:cs="Tahoma"/>
          <w:color w:val="16191A"/>
          <w:sz w:val="28"/>
          <w:szCs w:val="24"/>
          <w:u w:val="single"/>
        </w:rPr>
      </w:pPr>
      <w:r>
        <w:rPr>
          <w:rFonts w:ascii="Georgia" w:hAnsi="Georgia" w:cs="Tahoma"/>
          <w:color w:val="16191A"/>
          <w:sz w:val="24"/>
          <w:szCs w:val="24"/>
        </w:rPr>
        <w:t xml:space="preserve">                      </w:t>
      </w:r>
      <w:r w:rsidR="007A0AAD">
        <w:rPr>
          <w:rFonts w:ascii="Georgia" w:hAnsi="Georgia" w:cs="Tahoma"/>
          <w:color w:val="16191A"/>
          <w:sz w:val="24"/>
          <w:szCs w:val="24"/>
        </w:rPr>
        <w:t xml:space="preserve">       </w:t>
      </w:r>
      <w:r w:rsidR="007A0AAD" w:rsidRPr="00A04CC5">
        <w:rPr>
          <w:rFonts w:ascii="Georgia" w:hAnsi="Georgia" w:cs="Tahoma"/>
          <w:color w:val="16191A"/>
          <w:sz w:val="28"/>
          <w:szCs w:val="24"/>
          <w:u w:val="single"/>
        </w:rPr>
        <w:t>Test t</w:t>
      </w:r>
      <w:r w:rsidR="007A0AAD">
        <w:rPr>
          <w:rFonts w:ascii="Georgia" w:hAnsi="Georgia" w:cs="Tahoma"/>
          <w:color w:val="16191A"/>
          <w:sz w:val="28"/>
          <w:szCs w:val="24"/>
          <w:u w:val="single"/>
        </w:rPr>
        <w:t>o detect the presence of Fats</w:t>
      </w:r>
      <w:r w:rsidR="007A0AAD" w:rsidRPr="00A04CC5">
        <w:rPr>
          <w:rFonts w:ascii="Georgia" w:hAnsi="Georgia" w:cs="Tahoma"/>
          <w:color w:val="16191A"/>
          <w:sz w:val="28"/>
          <w:szCs w:val="24"/>
          <w:u w:val="single"/>
        </w:rPr>
        <w:t>.</w:t>
      </w:r>
    </w:p>
    <w:p w:rsidR="007A0AAD" w:rsidRDefault="007A0AAD" w:rsidP="007A0AAD">
      <w:pPr>
        <w:rPr>
          <w:rFonts w:ascii="Georgia" w:hAnsi="Georgia" w:cs="Tahoma"/>
          <w:color w:val="16191A"/>
          <w:sz w:val="24"/>
          <w:szCs w:val="24"/>
        </w:rPr>
      </w:pPr>
    </w:p>
    <w:p w:rsidR="007A0AAD" w:rsidRPr="00C358C0" w:rsidRDefault="007A0AAD" w:rsidP="007A0AAD">
      <w:pPr>
        <w:rPr>
          <w:rFonts w:ascii="Georgia" w:hAnsi="Georgia" w:cs="Tahoma"/>
          <w:color w:val="16191A"/>
          <w:sz w:val="24"/>
          <w:szCs w:val="24"/>
        </w:rPr>
      </w:pPr>
      <w:r>
        <w:rPr>
          <w:rFonts w:ascii="Georgia" w:hAnsi="Georgia" w:cs="Tahoma"/>
          <w:color w:val="16191A"/>
          <w:sz w:val="24"/>
          <w:szCs w:val="24"/>
        </w:rPr>
        <w:t xml:space="preserve">         </w:t>
      </w:r>
      <w:r w:rsidRPr="00C358C0">
        <w:rPr>
          <w:rFonts w:ascii="Georgia" w:hAnsi="Georgia" w:cs="Tahoma"/>
          <w:color w:val="16191A"/>
          <w:sz w:val="24"/>
          <w:szCs w:val="24"/>
        </w:rPr>
        <w:t xml:space="preserve">   </w:t>
      </w:r>
      <w:r w:rsidRPr="00C358C0">
        <w:rPr>
          <w:rFonts w:ascii="Georgia" w:hAnsi="Georgia" w:cs="Tahoma"/>
          <w:b/>
          <w:color w:val="16191A"/>
          <w:sz w:val="32"/>
          <w:szCs w:val="32"/>
          <w:u w:val="single"/>
        </w:rPr>
        <w:t>Aim:</w:t>
      </w:r>
      <w:r w:rsidRPr="00C358C0">
        <w:rPr>
          <w:rFonts w:ascii="Georgia" w:hAnsi="Georgia" w:cs="Tahoma"/>
          <w:color w:val="16191A"/>
          <w:sz w:val="24"/>
          <w:szCs w:val="24"/>
        </w:rPr>
        <w:t xml:space="preserve"> To test the given food sample for the presence of </w:t>
      </w:r>
      <w:r>
        <w:rPr>
          <w:rFonts w:ascii="Georgia" w:hAnsi="Georgia" w:cs="Tahoma"/>
          <w:color w:val="16191A"/>
          <w:sz w:val="24"/>
          <w:szCs w:val="24"/>
        </w:rPr>
        <w:t>Fats.</w:t>
      </w:r>
    </w:p>
    <w:p w:rsidR="007A0AAD" w:rsidRPr="00C358C0" w:rsidRDefault="007A0AAD" w:rsidP="007A0AAD">
      <w:pPr>
        <w:rPr>
          <w:rFonts w:ascii="Georgia" w:hAnsi="Georgia" w:cs="Tahoma"/>
          <w:b/>
          <w:color w:val="16191A"/>
          <w:sz w:val="32"/>
          <w:szCs w:val="24"/>
          <w:u w:val="single"/>
        </w:rPr>
      </w:pPr>
      <w:proofErr w:type="gramStart"/>
      <w:r w:rsidRPr="00C358C0">
        <w:rPr>
          <w:rFonts w:ascii="Georgia" w:hAnsi="Georgia" w:cs="Tahoma"/>
          <w:b/>
          <w:color w:val="16191A"/>
          <w:sz w:val="28"/>
          <w:szCs w:val="24"/>
          <w:u w:val="single"/>
        </w:rPr>
        <w:t>Introduction :</w:t>
      </w:r>
      <w:proofErr w:type="gramEnd"/>
      <w:r>
        <w:rPr>
          <w:rFonts w:ascii="Georgia" w:hAnsi="Georgia" w:cs="Tahoma"/>
          <w:b/>
          <w:color w:val="16191A"/>
          <w:sz w:val="28"/>
          <w:szCs w:val="24"/>
          <w:u w:val="single"/>
        </w:rPr>
        <w:t xml:space="preserve"> </w:t>
      </w:r>
      <w:r>
        <w:rPr>
          <w:rFonts w:ascii="Verdana" w:hAnsi="Verdana"/>
          <w:color w:val="000000"/>
          <w:sz w:val="18"/>
          <w:szCs w:val="18"/>
          <w:lang w:val="en-US"/>
        </w:rPr>
        <w:t>Fat is a component in food. Some foods, including most fruits and vegetables, have almost no fat. Other foods have plenty of fat. They include nuts, oils, butter, and meats like beef.</w:t>
      </w:r>
      <w:r w:rsidRPr="007A0AAD">
        <w:t xml:space="preserve"> </w:t>
      </w:r>
      <w:r>
        <w:t xml:space="preserve">There are many different kinds of fats, but each is a variation on the same chemical structure. </w:t>
      </w:r>
      <w:r w:rsidRPr="007A0AAD">
        <w:t xml:space="preserve">All fats consist of </w:t>
      </w:r>
      <w:hyperlink r:id="rId5" w:tooltip="Fatty acid" w:history="1">
        <w:r w:rsidRPr="007A0AAD">
          <w:rPr>
            <w:rStyle w:val="Hyperlink"/>
            <w:color w:val="auto"/>
            <w:u w:val="none"/>
          </w:rPr>
          <w:t>fatty acids</w:t>
        </w:r>
      </w:hyperlink>
      <w:r w:rsidRPr="007A0AAD">
        <w:t xml:space="preserve"> (chains of </w:t>
      </w:r>
      <w:hyperlink r:id="rId6" w:history="1">
        <w:r w:rsidRPr="007A0AAD">
          <w:rPr>
            <w:rStyle w:val="Hyperlink"/>
            <w:color w:val="auto"/>
            <w:u w:val="none"/>
          </w:rPr>
          <w:t>carbon</w:t>
        </w:r>
      </w:hyperlink>
      <w:r w:rsidRPr="007A0AAD">
        <w:t xml:space="preserve"> and </w:t>
      </w:r>
      <w:hyperlink r:id="rId7" w:history="1">
        <w:r w:rsidRPr="007A0AAD">
          <w:rPr>
            <w:rStyle w:val="Hyperlink"/>
            <w:color w:val="auto"/>
            <w:u w:val="none"/>
          </w:rPr>
          <w:t>hydrogen</w:t>
        </w:r>
      </w:hyperlink>
      <w:r w:rsidRPr="007A0AAD">
        <w:t xml:space="preserve"> atoms, with a </w:t>
      </w:r>
      <w:hyperlink r:id="rId8" w:history="1">
        <w:r w:rsidRPr="007A0AAD">
          <w:rPr>
            <w:rStyle w:val="Hyperlink"/>
            <w:color w:val="auto"/>
            <w:u w:val="none"/>
          </w:rPr>
          <w:t>carboxylic acid</w:t>
        </w:r>
      </w:hyperlink>
      <w:r w:rsidRPr="007A0AAD">
        <w:t xml:space="preserve"> group at one end) bonded to a backbone structure, often </w:t>
      </w:r>
      <w:hyperlink r:id="rId9" w:history="1">
        <w:r w:rsidRPr="007A0AAD">
          <w:rPr>
            <w:rStyle w:val="Hyperlink"/>
            <w:color w:val="auto"/>
            <w:u w:val="none"/>
          </w:rPr>
          <w:t>glycerol</w:t>
        </w:r>
      </w:hyperlink>
      <w:r w:rsidRPr="007A0AAD">
        <w:t xml:space="preserve"> (a "backbone" of carbon, hydrogen, and oxygen).</w:t>
      </w:r>
      <w:r w:rsidR="00291BB0">
        <w:t>They are insoluble in water.</w:t>
      </w:r>
      <w:r w:rsidRPr="00543A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358C0">
        <w:rPr>
          <w:rFonts w:ascii="Georgia" w:hAnsi="Georgia" w:cs="Tahoma"/>
          <w:b/>
          <w:color w:val="16191A"/>
          <w:sz w:val="32"/>
          <w:szCs w:val="24"/>
          <w:u w:val="single"/>
        </w:rPr>
        <w:t>Procedure:</w:t>
      </w:r>
    </w:p>
    <w:p w:rsidR="0033580B" w:rsidRPr="0033580B" w:rsidRDefault="0033580B" w:rsidP="0033580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80B">
        <w:rPr>
          <w:rFonts w:ascii="Times New Roman" w:eastAsia="Times New Roman" w:hAnsi="Times New Roman" w:cs="Times New Roman"/>
          <w:color w:val="000000"/>
          <w:sz w:val="24"/>
          <w:szCs w:val="24"/>
        </w:rPr>
        <w:t>Cut sample into a few pieces and place them in a test tube / add the solution to the test tube.</w:t>
      </w:r>
    </w:p>
    <w:p w:rsidR="0033580B" w:rsidRPr="0033580B" w:rsidRDefault="0033580B" w:rsidP="0033580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 2mL of ethanol and shake it thoroughly. </w:t>
      </w:r>
    </w:p>
    <w:p w:rsidR="0033580B" w:rsidRPr="0033580B" w:rsidRDefault="0033580B" w:rsidP="0033580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80B">
        <w:rPr>
          <w:rFonts w:ascii="Times New Roman" w:eastAsia="Times New Roman" w:hAnsi="Times New Roman" w:cs="Times New Roman"/>
          <w:color w:val="000000"/>
          <w:sz w:val="24"/>
          <w:szCs w:val="24"/>
        </w:rPr>
        <w:t>Shake well</w:t>
      </w:r>
    </w:p>
    <w:p w:rsidR="0033580B" w:rsidRPr="0033580B" w:rsidRDefault="0033580B" w:rsidP="0033580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 2 </w:t>
      </w:r>
      <w:proofErr w:type="spellStart"/>
      <w:r w:rsidRPr="0033580B"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proofErr w:type="spellEnd"/>
      <w:r w:rsidRPr="00335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water to the test tube </w:t>
      </w:r>
    </w:p>
    <w:p w:rsidR="007A0AAD" w:rsidRDefault="007A0AAD" w:rsidP="007A0AAD">
      <w:pPr>
        <w:pStyle w:val="ListParagraph"/>
        <w:rPr>
          <w:rFonts w:ascii="Georgia" w:hAnsi="Georgia" w:cs="Tahoma"/>
          <w:color w:val="16191A"/>
          <w:sz w:val="24"/>
          <w:szCs w:val="24"/>
        </w:rPr>
      </w:pPr>
      <w:r w:rsidRPr="00C358C0">
        <w:rPr>
          <w:rFonts w:ascii="Georgia" w:hAnsi="Georgia" w:cs="Tahoma"/>
          <w:b/>
          <w:color w:val="16191A"/>
          <w:sz w:val="28"/>
          <w:szCs w:val="24"/>
          <w:u w:val="single"/>
        </w:rPr>
        <w:t>Conclusion</w:t>
      </w:r>
      <w:r>
        <w:rPr>
          <w:rFonts w:ascii="Georgia" w:hAnsi="Georgia" w:cs="Tahoma"/>
          <w:color w:val="16191A"/>
          <w:sz w:val="24"/>
          <w:szCs w:val="24"/>
        </w:rPr>
        <w:t>:</w:t>
      </w:r>
    </w:p>
    <w:p w:rsidR="0033580B" w:rsidRPr="007A0AAD" w:rsidRDefault="0033580B" w:rsidP="00335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 cloudy white suspension forms</w:t>
      </w:r>
      <w:r w:rsidRPr="007A0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at the top of the solution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indicating the presence of fats.</w:t>
      </w:r>
    </w:p>
    <w:p w:rsidR="007A0AAD" w:rsidRPr="00543AF8" w:rsidRDefault="007A0AAD" w:rsidP="007A0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A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3A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A0AAD" w:rsidRDefault="007A0AAD" w:rsidP="007A0AAD"/>
    <w:p w:rsidR="007A0AAD" w:rsidRPr="007A0AAD" w:rsidRDefault="007A0AAD" w:rsidP="007A0AAD"/>
    <w:p w:rsidR="007A0AAD" w:rsidRDefault="007A0AAD" w:rsidP="007A0AAD"/>
    <w:p w:rsidR="007A0AAD" w:rsidRPr="007A0AAD" w:rsidRDefault="007A0AAD" w:rsidP="007A0A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A0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A0A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F554D" w:rsidRPr="007A0AAD" w:rsidRDefault="00BF554D" w:rsidP="007A0AAD"/>
    <w:sectPr w:rsidR="00BF554D" w:rsidRPr="007A0AAD" w:rsidSect="00CF7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D42A6"/>
    <w:multiLevelType w:val="hybridMultilevel"/>
    <w:tmpl w:val="3AD44D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C0C86"/>
    <w:multiLevelType w:val="hybridMultilevel"/>
    <w:tmpl w:val="661E1F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0AAD"/>
    <w:rsid w:val="00291BB0"/>
    <w:rsid w:val="0033580B"/>
    <w:rsid w:val="007A0AAD"/>
    <w:rsid w:val="00BF554D"/>
    <w:rsid w:val="00CF0C06"/>
    <w:rsid w:val="00C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A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0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rboxylic_ac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Hydro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arb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Fatty_aci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Glycer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shruthi binish</dc:creator>
  <cp:keywords/>
  <dc:description/>
  <cp:lastModifiedBy>shruthi binish</cp:lastModifiedBy>
  <cp:revision>5</cp:revision>
  <dcterms:created xsi:type="dcterms:W3CDTF">2011-03-22T09:04:00Z</dcterms:created>
  <dcterms:modified xsi:type="dcterms:W3CDTF">2011-04-10T08:48:00Z</dcterms:modified>
</cp:coreProperties>
</file>