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366" w:rsidRDefault="00372104" w:rsidP="00372104">
      <w:pPr>
        <w:jc w:val="center"/>
        <w:rPr>
          <w:b/>
        </w:rPr>
      </w:pPr>
      <w:r w:rsidRPr="00372104">
        <w:rPr>
          <w:b/>
        </w:rPr>
        <w:t>Bovine Somatotropin (bST)</w:t>
      </w:r>
      <w:r>
        <w:rPr>
          <w:b/>
        </w:rPr>
        <w:t xml:space="preserve"> </w:t>
      </w:r>
      <w:r w:rsidRPr="00372104">
        <w:rPr>
          <w:b/>
        </w:rPr>
        <w:t>in milk and meat</w:t>
      </w:r>
    </w:p>
    <w:p w:rsidR="00372104" w:rsidRPr="00372104" w:rsidRDefault="00372104" w:rsidP="00372104">
      <w:pPr>
        <w:spacing w:after="0" w:line="240" w:lineRule="auto"/>
        <w:rPr>
          <w:rFonts w:eastAsia="Times New Roman" w:cstheme="minorHAnsi"/>
          <w:color w:val="000000"/>
          <w:lang w:eastAsia="en-IN"/>
        </w:rPr>
      </w:pPr>
      <w:r w:rsidRPr="00372104">
        <w:rPr>
          <w:rFonts w:eastAsia="Times New Roman" w:cstheme="minorHAnsi"/>
          <w:color w:val="000000"/>
          <w:lang w:eastAsia="en-IN"/>
        </w:rPr>
        <w:t>Cattle naturally produce a hormone called bovine somatotropin (bST) that affects the amount of milk they produce during lactation. Bovine growth hormones are artificial versions of this hormone that farmers inject into cows' bodies to cause them to produce more milk.</w:t>
      </w:r>
    </w:p>
    <w:p w:rsidR="00372104" w:rsidRPr="00372104" w:rsidRDefault="00372104" w:rsidP="00372104">
      <w:pPr>
        <w:spacing w:before="100" w:beforeAutospacing="1" w:after="100" w:afterAutospacing="1" w:line="240" w:lineRule="auto"/>
        <w:outlineLvl w:val="1"/>
        <w:rPr>
          <w:rFonts w:eastAsia="Times New Roman" w:cstheme="minorHAnsi"/>
          <w:color w:val="000000"/>
          <w:lang w:eastAsia="en-IN"/>
        </w:rPr>
      </w:pPr>
      <w:r w:rsidRPr="00372104">
        <w:rPr>
          <w:rFonts w:eastAsia="Times New Roman" w:cstheme="minorHAnsi"/>
          <w:color w:val="000000"/>
          <w:lang w:eastAsia="en-IN"/>
        </w:rPr>
        <w:t>The Facts</w:t>
      </w:r>
    </w:p>
    <w:p w:rsidR="00372104" w:rsidRDefault="00372104" w:rsidP="00372104">
      <w:pPr>
        <w:numPr>
          <w:ilvl w:val="0"/>
          <w:numId w:val="1"/>
        </w:numPr>
        <w:spacing w:before="150" w:after="150" w:line="240" w:lineRule="auto"/>
        <w:rPr>
          <w:rFonts w:eastAsia="Times New Roman" w:cstheme="minorHAnsi"/>
          <w:color w:val="000000"/>
          <w:lang w:eastAsia="en-IN"/>
        </w:rPr>
      </w:pPr>
      <w:r w:rsidRPr="00372104">
        <w:rPr>
          <w:rFonts w:eastAsia="Times New Roman" w:cstheme="minorHAnsi"/>
          <w:color w:val="000000"/>
          <w:lang w:eastAsia="en-IN"/>
        </w:rPr>
        <w:t>Scientists use recombinant DNA technology to produce a synthetic version of the growth hormone that naturally occurs in a cow's body. According to rbSTFacts.org, this synthetic version is called by a variety of names, including recombinant bovine somatotropin (rbST), bovine growth hormones (bGH) and recombinant bovine growth hormones (rbGH).</w:t>
      </w:r>
    </w:p>
    <w:p w:rsidR="00372104" w:rsidRPr="00372104" w:rsidRDefault="00372104" w:rsidP="00372104">
      <w:pPr>
        <w:spacing w:before="150" w:after="150" w:line="240" w:lineRule="auto"/>
        <w:rPr>
          <w:rFonts w:eastAsia="Times New Roman" w:cstheme="minorHAnsi"/>
          <w:color w:val="000000"/>
          <w:lang w:eastAsia="en-IN"/>
        </w:rPr>
      </w:pPr>
      <w:r w:rsidRPr="00372104">
        <w:rPr>
          <w:rFonts w:eastAsia="Times New Roman" w:cstheme="minorHAnsi"/>
          <w:color w:val="000000"/>
          <w:lang w:eastAsia="en-IN"/>
        </w:rPr>
        <w:t>Drug Information</w:t>
      </w:r>
    </w:p>
    <w:p w:rsidR="00372104" w:rsidRPr="00372104" w:rsidRDefault="00372104" w:rsidP="00372104">
      <w:pPr>
        <w:numPr>
          <w:ilvl w:val="0"/>
          <w:numId w:val="2"/>
        </w:numPr>
        <w:spacing w:before="150" w:after="150" w:line="240" w:lineRule="auto"/>
        <w:rPr>
          <w:rFonts w:eastAsia="Times New Roman" w:cstheme="minorHAnsi"/>
          <w:color w:val="000000"/>
          <w:lang w:eastAsia="en-IN"/>
        </w:rPr>
      </w:pPr>
      <w:r w:rsidRPr="00372104">
        <w:rPr>
          <w:rFonts w:eastAsia="Times New Roman" w:cstheme="minorHAnsi"/>
          <w:color w:val="000000"/>
          <w:lang w:eastAsia="en-IN"/>
        </w:rPr>
        <w:t>According to FDA.gov, the U.S. Food and Drug Administration approved Monsanto Company's rBST drug (called Posilac) in November 1993. Posilac is the only recombinant bovine somatotropin product approved for use in dairy cattle in the U.S.</w:t>
      </w:r>
    </w:p>
    <w:p w:rsidR="00372104" w:rsidRPr="00372104" w:rsidRDefault="00372104" w:rsidP="00372104">
      <w:pPr>
        <w:spacing w:before="100" w:beforeAutospacing="1" w:after="100" w:afterAutospacing="1" w:line="240" w:lineRule="auto"/>
        <w:outlineLvl w:val="1"/>
        <w:rPr>
          <w:rFonts w:eastAsia="Times New Roman" w:cstheme="minorHAnsi"/>
          <w:color w:val="000000"/>
          <w:lang w:eastAsia="en-IN"/>
        </w:rPr>
      </w:pPr>
      <w:r w:rsidRPr="00372104">
        <w:rPr>
          <w:rFonts w:eastAsia="Times New Roman" w:cstheme="minorHAnsi"/>
          <w:color w:val="000000"/>
          <w:lang w:eastAsia="en-IN"/>
        </w:rPr>
        <w:t>Benefits</w:t>
      </w:r>
    </w:p>
    <w:p w:rsidR="00372104" w:rsidRPr="00372104" w:rsidRDefault="00372104" w:rsidP="00372104">
      <w:pPr>
        <w:numPr>
          <w:ilvl w:val="0"/>
          <w:numId w:val="4"/>
        </w:numPr>
        <w:spacing w:before="150" w:after="150" w:line="240" w:lineRule="auto"/>
        <w:rPr>
          <w:rFonts w:eastAsia="Times New Roman" w:cstheme="minorHAnsi"/>
          <w:color w:val="000000"/>
          <w:lang w:eastAsia="en-IN"/>
        </w:rPr>
      </w:pPr>
      <w:r w:rsidRPr="00372104">
        <w:rPr>
          <w:rFonts w:eastAsia="Times New Roman" w:cstheme="minorHAnsi"/>
          <w:color w:val="000000"/>
          <w:lang w:eastAsia="en-IN"/>
        </w:rPr>
        <w:t>Bovine growth hormones allow dairy farmers to increase their income by improving the milk production of their cows. They can decrease the size of their herds of cows and still produce the same amount of milk by using bovine growth hormones.</w:t>
      </w:r>
    </w:p>
    <w:p w:rsidR="008271D8" w:rsidRDefault="008271D8" w:rsidP="000B4B82">
      <w:pPr>
        <w:spacing w:before="150" w:after="150" w:line="240" w:lineRule="auto"/>
        <w:ind w:left="360"/>
        <w:rPr>
          <w:rFonts w:eastAsia="Times New Roman" w:cstheme="minorHAnsi"/>
          <w:color w:val="000000"/>
          <w:lang w:eastAsia="en-IN"/>
        </w:rPr>
      </w:pPr>
    </w:p>
    <w:p w:rsidR="00372104" w:rsidRPr="008271D8" w:rsidRDefault="00372104" w:rsidP="008271D8">
      <w:pPr>
        <w:spacing w:before="150" w:after="150" w:line="240" w:lineRule="auto"/>
        <w:rPr>
          <w:rFonts w:eastAsia="Times New Roman" w:cstheme="minorHAnsi"/>
          <w:color w:val="000000"/>
          <w:lang w:eastAsia="en-IN"/>
        </w:rPr>
      </w:pPr>
      <w:r w:rsidRPr="008271D8">
        <w:rPr>
          <w:rFonts w:cstheme="minorHAnsi"/>
          <w:b/>
          <w:color w:val="232323"/>
          <w:sz w:val="20"/>
          <w:szCs w:val="20"/>
          <w:highlight w:val="yellow"/>
          <w:lang/>
        </w:rPr>
        <w:t>Effect of Bovine Somatotropin on Cows</w:t>
      </w:r>
    </w:p>
    <w:p w:rsidR="00372104" w:rsidRPr="00372104" w:rsidRDefault="00372104" w:rsidP="00372104">
      <w:pPr>
        <w:spacing w:after="150" w:line="240" w:lineRule="auto"/>
        <w:rPr>
          <w:rFonts w:eastAsia="Times New Roman" w:cstheme="minorHAnsi"/>
          <w:color w:val="000000"/>
          <w:sz w:val="20"/>
          <w:szCs w:val="20"/>
          <w:lang w:eastAsia="en-IN"/>
        </w:rPr>
      </w:pPr>
      <w:r w:rsidRPr="00372104">
        <w:rPr>
          <w:rFonts w:eastAsia="Times New Roman" w:cstheme="minorHAnsi"/>
          <w:color w:val="000000"/>
          <w:sz w:val="20"/>
          <w:szCs w:val="20"/>
          <w:lang w:eastAsia="en-IN"/>
        </w:rPr>
        <w:t xml:space="preserve">Bovine Somatotropin is a growth hormone that cows naturally produce. Giving cows extra somatotropin increases their milk production and is approved by the FDA, but its use is still controversial. One cause for concern is the well being of the </w:t>
      </w:r>
      <w:hyperlink r:id="rId7" w:history="1">
        <w:r w:rsidRPr="00372104">
          <w:rPr>
            <w:rFonts w:eastAsia="Times New Roman" w:cstheme="minorHAnsi"/>
            <w:color w:val="0000FF"/>
            <w:sz w:val="20"/>
            <w:szCs w:val="20"/>
            <w:lang w:eastAsia="en-IN"/>
          </w:rPr>
          <w:t>animals</w:t>
        </w:r>
      </w:hyperlink>
      <w:r w:rsidRPr="00372104">
        <w:rPr>
          <w:rFonts w:eastAsia="Times New Roman" w:cstheme="minorHAnsi"/>
          <w:color w:val="000000"/>
          <w:sz w:val="20"/>
          <w:szCs w:val="20"/>
          <w:lang w:eastAsia="en-IN"/>
        </w:rPr>
        <w:t xml:space="preserve"> being given the hormone.</w:t>
      </w:r>
    </w:p>
    <w:p w:rsidR="00372104" w:rsidRPr="00372104" w:rsidRDefault="00372104" w:rsidP="008271D8">
      <w:pPr>
        <w:spacing w:before="100" w:beforeAutospacing="1" w:after="100" w:afterAutospacing="1" w:line="240" w:lineRule="auto"/>
        <w:outlineLvl w:val="1"/>
        <w:rPr>
          <w:rFonts w:eastAsia="Times New Roman" w:cstheme="minorHAnsi"/>
          <w:color w:val="000000"/>
          <w:sz w:val="20"/>
          <w:szCs w:val="20"/>
          <w:lang w:eastAsia="en-IN"/>
        </w:rPr>
      </w:pPr>
      <w:r w:rsidRPr="00372104">
        <w:rPr>
          <w:rFonts w:eastAsia="Times New Roman" w:cstheme="minorHAnsi"/>
          <w:color w:val="000000"/>
          <w:sz w:val="20"/>
          <w:szCs w:val="20"/>
          <w:lang w:eastAsia="en-IN"/>
        </w:rPr>
        <w:t>Mastitis</w:t>
      </w:r>
    </w:p>
    <w:p w:rsidR="00372104" w:rsidRPr="00372104" w:rsidRDefault="00372104" w:rsidP="00372104">
      <w:pPr>
        <w:numPr>
          <w:ilvl w:val="1"/>
          <w:numId w:val="6"/>
        </w:num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Cows given bovine somatotropin do see an increase in mastitis, but any high producing cow has a higher potential for mastitis. Cows given somatotropin show no statistical difference from cows that genetically produce great quantities of milk.</w:t>
      </w:r>
    </w:p>
    <w:p w:rsidR="00372104" w:rsidRPr="00372104" w:rsidRDefault="00372104" w:rsidP="00372104">
      <w:pPr>
        <w:spacing w:before="100" w:beforeAutospacing="1" w:after="100" w:afterAutospacing="1" w:line="240" w:lineRule="auto"/>
        <w:outlineLvl w:val="1"/>
        <w:rPr>
          <w:rFonts w:eastAsia="Times New Roman" w:cstheme="minorHAnsi"/>
          <w:color w:val="000000"/>
          <w:sz w:val="20"/>
          <w:szCs w:val="20"/>
          <w:lang w:eastAsia="en-IN"/>
        </w:rPr>
      </w:pPr>
      <w:r w:rsidRPr="00372104">
        <w:rPr>
          <w:rFonts w:eastAsia="Times New Roman" w:cstheme="minorHAnsi"/>
          <w:color w:val="000000"/>
          <w:sz w:val="20"/>
          <w:szCs w:val="20"/>
          <w:lang w:eastAsia="en-IN"/>
        </w:rPr>
        <w:t>Body Conditioning Score</w:t>
      </w:r>
    </w:p>
    <w:p w:rsidR="00372104" w:rsidRPr="00372104" w:rsidRDefault="00372104" w:rsidP="00372104">
      <w:pPr>
        <w:numPr>
          <w:ilvl w:val="1"/>
          <w:numId w:val="6"/>
        </w:num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Cows given bovine somatotropin, like other high yielding cows, are prone to low body conditioning scores since much of their caloric intake goes to milk production.</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Fertility</w:t>
      </w:r>
    </w:p>
    <w:p w:rsidR="00372104" w:rsidRPr="00372104" w:rsidRDefault="00372104" w:rsidP="00372104">
      <w:pPr>
        <w:numPr>
          <w:ilvl w:val="1"/>
          <w:numId w:val="6"/>
        </w:num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Cows given somatotropin have reduced fertility rates, which again, is similar to cows who genetically produce high quantities of milk. This is believed to be caused by their lower body conditioning scores.</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Multiple Births</w:t>
      </w:r>
    </w:p>
    <w:p w:rsidR="00372104" w:rsidRPr="00372104" w:rsidRDefault="00372104" w:rsidP="00372104">
      <w:p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Multiple births in cows, like in humans, are considered high risk pregnancies, and somatotropin cows, like other high producing cows, have an increased percentage of multiples. This effect can be avoided if cows are not treated with somatotropin immediately previous to and during conception.</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lastRenderedPageBreak/>
        <w:t>Ketosis</w:t>
      </w:r>
    </w:p>
    <w:p w:rsidR="00372104" w:rsidRDefault="00372104" w:rsidP="00372104">
      <w:pPr>
        <w:numPr>
          <w:ilvl w:val="1"/>
          <w:numId w:val="6"/>
        </w:num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When bovine somatotropin was given at five times the recommended dosage there was an increase of ketosis--a state where the body is burning fat for energy (in this case body fat) because there are not sufficient carbohydrates available to meet the animal's energy supply. This was not seen with normal dosage when animals were fed properly.</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Benefits</w:t>
      </w:r>
    </w:p>
    <w:p w:rsidR="00372104" w:rsidRPr="008271D8" w:rsidRDefault="00372104" w:rsidP="008271D8">
      <w:pPr>
        <w:pStyle w:val="ListParagraph"/>
        <w:numPr>
          <w:ilvl w:val="0"/>
          <w:numId w:val="11"/>
        </w:numPr>
        <w:spacing w:before="150" w:after="150" w:line="240" w:lineRule="auto"/>
        <w:rPr>
          <w:rFonts w:eastAsia="Times New Roman" w:cstheme="minorHAnsi"/>
          <w:color w:val="000000"/>
          <w:sz w:val="20"/>
          <w:szCs w:val="20"/>
          <w:lang w:eastAsia="en-IN"/>
        </w:rPr>
      </w:pPr>
      <w:r w:rsidRPr="008271D8">
        <w:rPr>
          <w:rFonts w:eastAsia="Times New Roman" w:cstheme="minorHAnsi"/>
          <w:color w:val="000000"/>
          <w:sz w:val="20"/>
          <w:szCs w:val="20"/>
          <w:lang w:eastAsia="en-IN"/>
        </w:rPr>
        <w:t>Injecting cows biweekly with bST increases milk production by 10 percent to 15 percent.</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 xml:space="preserve">Safety </w:t>
      </w:r>
      <w:r w:rsidRPr="008271D8">
        <w:rPr>
          <w:rFonts w:eastAsia="Times New Roman" w:cstheme="minorHAnsi"/>
          <w:b/>
          <w:color w:val="000000"/>
          <w:sz w:val="20"/>
          <w:szCs w:val="20"/>
          <w:lang w:eastAsia="en-IN"/>
        </w:rPr>
        <w:t>for</w:t>
      </w:r>
      <w:r w:rsidRPr="00372104">
        <w:rPr>
          <w:rFonts w:eastAsia="Times New Roman" w:cstheme="minorHAnsi"/>
          <w:b/>
          <w:color w:val="000000"/>
          <w:sz w:val="20"/>
          <w:szCs w:val="20"/>
          <w:lang w:eastAsia="en-IN"/>
        </w:rPr>
        <w:t xml:space="preserve"> Cows</w:t>
      </w:r>
    </w:p>
    <w:p w:rsidR="00372104" w:rsidRPr="00372104" w:rsidRDefault="00372104" w:rsidP="00372104">
      <w:p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Regular injections of bST decrease fertility in cows. It doesn't negatively affect calf survival rates, birth weights or growth rates. In bST herds, the incidence of mastitis (inflammation/infection) of the udder is increased, which can happen with other programs that increase milk production, for example selective breeding.</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 xml:space="preserve">Safety </w:t>
      </w:r>
      <w:r w:rsidR="008271D8" w:rsidRPr="008271D8">
        <w:rPr>
          <w:rFonts w:eastAsia="Times New Roman" w:cstheme="minorHAnsi"/>
          <w:b/>
          <w:color w:val="000000"/>
          <w:sz w:val="20"/>
          <w:szCs w:val="20"/>
          <w:lang w:eastAsia="en-IN"/>
        </w:rPr>
        <w:t>for</w:t>
      </w:r>
      <w:r w:rsidRPr="00372104">
        <w:rPr>
          <w:rFonts w:eastAsia="Times New Roman" w:cstheme="minorHAnsi"/>
          <w:b/>
          <w:color w:val="000000"/>
          <w:sz w:val="20"/>
          <w:szCs w:val="20"/>
          <w:lang w:eastAsia="en-IN"/>
        </w:rPr>
        <w:t xml:space="preserve"> Humans</w:t>
      </w:r>
    </w:p>
    <w:p w:rsidR="00372104" w:rsidRPr="00372104" w:rsidRDefault="00372104" w:rsidP="00372104">
      <w:p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According to the U.S. Food and Drug Administration, bST is safe for humans. When injected in people, there's no biological response. Taken orally, it's digested. In addition, pasteurization destroys 90 percent of bST in milk. The composition of treated milk (fat, cholesterol, allergens, etc.) is no different from untreated milk.</w:t>
      </w:r>
    </w:p>
    <w:p w:rsidR="00372104" w:rsidRPr="00372104" w:rsidRDefault="00372104" w:rsidP="00372104">
      <w:pPr>
        <w:spacing w:before="100" w:beforeAutospacing="1" w:after="100" w:afterAutospacing="1" w:line="240" w:lineRule="auto"/>
        <w:outlineLvl w:val="1"/>
        <w:rPr>
          <w:rFonts w:eastAsia="Times New Roman" w:cstheme="minorHAnsi"/>
          <w:b/>
          <w:color w:val="000000"/>
          <w:sz w:val="20"/>
          <w:szCs w:val="20"/>
          <w:lang w:eastAsia="en-IN"/>
        </w:rPr>
      </w:pPr>
      <w:r w:rsidRPr="00372104">
        <w:rPr>
          <w:rFonts w:eastAsia="Times New Roman" w:cstheme="minorHAnsi"/>
          <w:b/>
          <w:color w:val="000000"/>
          <w:sz w:val="20"/>
          <w:szCs w:val="20"/>
          <w:lang w:eastAsia="en-IN"/>
        </w:rPr>
        <w:t>Expert Opinions</w:t>
      </w:r>
    </w:p>
    <w:p w:rsidR="00372104" w:rsidRPr="00372104" w:rsidRDefault="00372104" w:rsidP="00372104">
      <w:pPr>
        <w:spacing w:before="150" w:after="150" w:line="240" w:lineRule="auto"/>
        <w:ind w:left="720"/>
        <w:rPr>
          <w:rFonts w:eastAsia="Times New Roman" w:cstheme="minorHAnsi"/>
          <w:color w:val="000000"/>
          <w:sz w:val="20"/>
          <w:szCs w:val="20"/>
          <w:lang w:eastAsia="en-IN"/>
        </w:rPr>
      </w:pPr>
      <w:r w:rsidRPr="00372104">
        <w:rPr>
          <w:rFonts w:eastAsia="Times New Roman" w:cstheme="minorHAnsi"/>
          <w:color w:val="000000"/>
          <w:sz w:val="20"/>
          <w:szCs w:val="20"/>
          <w:lang w:eastAsia="en-IN"/>
        </w:rPr>
        <w:t xml:space="preserve">The safety of bST products in humans has been confirmed by many experts including the U.S. Food And Drug Administration, the American Medical Association, the National Institute of </w:t>
      </w:r>
      <w:r w:rsidRPr="00372104">
        <w:rPr>
          <w:rFonts w:eastAsia="Times New Roman" w:cstheme="minorHAnsi"/>
          <w:color w:val="0000FF"/>
          <w:sz w:val="20"/>
          <w:szCs w:val="20"/>
          <w:lang w:eastAsia="en-IN"/>
        </w:rPr>
        <w:t>Health</w:t>
      </w:r>
      <w:r w:rsidRPr="00372104">
        <w:rPr>
          <w:rFonts w:eastAsia="Times New Roman" w:cstheme="minorHAnsi"/>
          <w:color w:val="000000"/>
          <w:sz w:val="20"/>
          <w:szCs w:val="20"/>
          <w:lang w:eastAsia="en-IN"/>
        </w:rPr>
        <w:t>, the Joint Expert Committee of the World Health Organization and the Inspector General of the U.S. Department of Health and Human Services.</w:t>
      </w:r>
    </w:p>
    <w:p w:rsidR="00315AF1" w:rsidRDefault="00372104" w:rsidP="00372104">
      <w:pPr>
        <w:spacing w:after="0" w:line="240" w:lineRule="auto"/>
        <w:rPr>
          <w:rFonts w:eastAsia="Times New Roman" w:cstheme="minorHAnsi"/>
          <w:color w:val="000000"/>
          <w:sz w:val="20"/>
          <w:szCs w:val="20"/>
          <w:lang w:eastAsia="en-IN"/>
        </w:rPr>
      </w:pPr>
      <w:r w:rsidRPr="00372104">
        <w:rPr>
          <w:rFonts w:ascii="Arial" w:eastAsia="Times New Roman" w:hAnsi="Arial" w:cs="Arial"/>
          <w:color w:val="000000"/>
          <w:sz w:val="24"/>
          <w:szCs w:val="24"/>
          <w:lang w:eastAsia="en-IN"/>
        </w:rPr>
        <w:br/>
      </w:r>
      <w:r w:rsidR="00315AF1" w:rsidRPr="00A053E8">
        <w:rPr>
          <w:rFonts w:eastAsia="Times New Roman" w:cstheme="minorHAnsi"/>
          <w:b/>
          <w:color w:val="000000"/>
          <w:sz w:val="20"/>
          <w:szCs w:val="20"/>
          <w:lang w:eastAsia="en-IN"/>
        </w:rPr>
        <w:t>Advantages of</w:t>
      </w:r>
      <w:r w:rsidR="00A053E8">
        <w:rPr>
          <w:rFonts w:eastAsia="Times New Roman" w:cstheme="minorHAnsi"/>
          <w:b/>
          <w:color w:val="000000"/>
          <w:sz w:val="20"/>
          <w:szCs w:val="20"/>
          <w:lang w:eastAsia="en-IN"/>
        </w:rPr>
        <w:t xml:space="preserve"> using</w:t>
      </w:r>
      <w:r w:rsidR="00315AF1" w:rsidRPr="00A053E8">
        <w:rPr>
          <w:rFonts w:eastAsia="Times New Roman" w:cstheme="minorHAnsi"/>
          <w:b/>
          <w:color w:val="000000"/>
          <w:sz w:val="20"/>
          <w:szCs w:val="20"/>
          <w:lang w:eastAsia="en-IN"/>
        </w:rPr>
        <w:t xml:space="preserve"> bST</w:t>
      </w:r>
      <w:r w:rsidR="00315AF1">
        <w:rPr>
          <w:rFonts w:eastAsia="Times New Roman" w:cstheme="minorHAnsi"/>
          <w:color w:val="000000"/>
          <w:sz w:val="20"/>
          <w:szCs w:val="20"/>
          <w:lang w:eastAsia="en-IN"/>
        </w:rPr>
        <w:t xml:space="preserve">: </w:t>
      </w:r>
    </w:p>
    <w:p w:rsidR="00315AF1" w:rsidRPr="00315AF1" w:rsidRDefault="00315AF1" w:rsidP="00315AF1">
      <w:pPr>
        <w:spacing w:before="100" w:beforeAutospacing="1" w:after="100" w:afterAutospacing="1" w:line="240" w:lineRule="auto"/>
        <w:outlineLvl w:val="1"/>
        <w:rPr>
          <w:rFonts w:eastAsia="Times New Roman" w:cstheme="minorHAnsi"/>
          <w:color w:val="000000"/>
          <w:sz w:val="20"/>
          <w:szCs w:val="20"/>
          <w:lang w:eastAsia="en-IN"/>
        </w:rPr>
      </w:pPr>
      <w:r w:rsidRPr="00315AF1">
        <w:rPr>
          <w:rFonts w:eastAsia="Times New Roman" w:cstheme="minorHAnsi"/>
          <w:color w:val="000000"/>
          <w:sz w:val="20"/>
          <w:szCs w:val="20"/>
          <w:lang w:eastAsia="en-IN"/>
        </w:rPr>
        <w:t>Increased Milk Production</w:t>
      </w:r>
    </w:p>
    <w:p w:rsidR="00315AF1" w:rsidRPr="00315AF1" w:rsidRDefault="00315AF1" w:rsidP="00315AF1">
      <w:pPr>
        <w:numPr>
          <w:ilvl w:val="0"/>
          <w:numId w:val="12"/>
        </w:numPr>
        <w:spacing w:before="150" w:after="150" w:line="240" w:lineRule="auto"/>
        <w:rPr>
          <w:rFonts w:eastAsia="Times New Roman" w:cstheme="minorHAnsi"/>
          <w:color w:val="000000"/>
          <w:sz w:val="20"/>
          <w:szCs w:val="20"/>
          <w:lang w:eastAsia="en-IN"/>
        </w:rPr>
      </w:pPr>
      <w:r w:rsidRPr="00315AF1">
        <w:rPr>
          <w:rFonts w:eastAsia="Times New Roman" w:cstheme="minorHAnsi"/>
          <w:color w:val="000000"/>
          <w:sz w:val="20"/>
          <w:szCs w:val="20"/>
          <w:lang w:eastAsia="en-IN"/>
        </w:rPr>
        <w:t>Bovine somatotropin is thought to increase milk production by increasing the blood supply to the mammary glands. This allows the cow to produce more pounds of milk per pounds of feed, which is more cost efficient to the farmer. According to a study done by Iowa State University, milk production increases by 4.8 to 11.2 lbs. daily, and the milk-per-feed ratio (feed efficiency) increases from 2.7 to 9.3 percent.</w:t>
      </w:r>
    </w:p>
    <w:p w:rsidR="00315AF1" w:rsidRPr="00315AF1" w:rsidRDefault="00315AF1" w:rsidP="00315AF1">
      <w:pPr>
        <w:spacing w:before="100" w:beforeAutospacing="1" w:after="100" w:afterAutospacing="1" w:line="240" w:lineRule="auto"/>
        <w:outlineLvl w:val="1"/>
        <w:rPr>
          <w:rFonts w:eastAsia="Times New Roman" w:cstheme="minorHAnsi"/>
          <w:color w:val="000000"/>
          <w:sz w:val="20"/>
          <w:szCs w:val="20"/>
          <w:lang w:eastAsia="en-IN"/>
        </w:rPr>
      </w:pPr>
      <w:r w:rsidRPr="00315AF1">
        <w:rPr>
          <w:rFonts w:eastAsia="Times New Roman" w:cstheme="minorHAnsi"/>
          <w:color w:val="000000"/>
          <w:sz w:val="20"/>
          <w:szCs w:val="20"/>
          <w:lang w:eastAsia="en-IN"/>
        </w:rPr>
        <w:t>Improved Living Conditions</w:t>
      </w:r>
    </w:p>
    <w:p w:rsidR="00315AF1" w:rsidRPr="00315AF1" w:rsidRDefault="00315AF1" w:rsidP="00315AF1">
      <w:pPr>
        <w:numPr>
          <w:ilvl w:val="0"/>
          <w:numId w:val="13"/>
        </w:numPr>
        <w:spacing w:before="150" w:after="150" w:line="240" w:lineRule="auto"/>
        <w:rPr>
          <w:rFonts w:eastAsia="Times New Roman" w:cstheme="minorHAnsi"/>
          <w:color w:val="000000"/>
          <w:sz w:val="20"/>
          <w:szCs w:val="20"/>
          <w:lang w:eastAsia="en-IN"/>
        </w:rPr>
      </w:pPr>
      <w:r w:rsidRPr="00315AF1">
        <w:rPr>
          <w:rFonts w:eastAsia="Times New Roman" w:cstheme="minorHAnsi"/>
          <w:color w:val="000000"/>
          <w:sz w:val="20"/>
          <w:szCs w:val="20"/>
          <w:lang w:eastAsia="en-IN"/>
        </w:rPr>
        <w:t xml:space="preserve">For bST to be effective, the cow must be free of mastitis and disease, and nutritional needs, </w:t>
      </w:r>
      <w:r w:rsidRPr="00315AF1">
        <w:rPr>
          <w:rFonts w:eastAsia="Times New Roman" w:cstheme="minorHAnsi"/>
          <w:color w:val="0000FF"/>
          <w:sz w:val="20"/>
          <w:szCs w:val="20"/>
          <w:lang w:eastAsia="en-IN"/>
        </w:rPr>
        <w:t>health</w:t>
      </w:r>
      <w:r w:rsidRPr="00315AF1">
        <w:rPr>
          <w:rFonts w:eastAsia="Times New Roman" w:cstheme="minorHAnsi"/>
          <w:color w:val="000000"/>
          <w:sz w:val="20"/>
          <w:szCs w:val="20"/>
          <w:lang w:eastAsia="en-IN"/>
        </w:rPr>
        <w:t xml:space="preserve"> services and environmental standards must all be in top form. Studies have shown that farmers implementing the changes necessary prior to beginning a bST regimen notice an increase in milk production before the drug is even given, most likely due to improved living conditions for the cows.</w:t>
      </w:r>
    </w:p>
    <w:p w:rsidR="00315AF1" w:rsidRPr="00315AF1" w:rsidRDefault="00315AF1" w:rsidP="00315AF1">
      <w:pPr>
        <w:spacing w:before="100" w:beforeAutospacing="1" w:after="100" w:afterAutospacing="1" w:line="240" w:lineRule="auto"/>
        <w:outlineLvl w:val="1"/>
        <w:rPr>
          <w:rFonts w:eastAsia="Times New Roman" w:cstheme="minorHAnsi"/>
          <w:color w:val="000000"/>
          <w:sz w:val="20"/>
          <w:szCs w:val="20"/>
          <w:lang w:eastAsia="en-IN"/>
        </w:rPr>
      </w:pPr>
      <w:r w:rsidRPr="00315AF1">
        <w:rPr>
          <w:rFonts w:eastAsia="Times New Roman" w:cstheme="minorHAnsi"/>
          <w:color w:val="000000"/>
          <w:sz w:val="20"/>
          <w:szCs w:val="20"/>
          <w:lang w:eastAsia="en-IN"/>
        </w:rPr>
        <w:t>Reduction in Milk Prices</w:t>
      </w:r>
    </w:p>
    <w:p w:rsidR="00315AF1" w:rsidRPr="00315AF1" w:rsidRDefault="00315AF1" w:rsidP="00315AF1">
      <w:pPr>
        <w:numPr>
          <w:ilvl w:val="0"/>
          <w:numId w:val="14"/>
        </w:numPr>
        <w:spacing w:before="150" w:after="150" w:line="240" w:lineRule="auto"/>
        <w:rPr>
          <w:rFonts w:eastAsia="Times New Roman" w:cstheme="minorHAnsi"/>
          <w:color w:val="000000"/>
          <w:sz w:val="20"/>
          <w:szCs w:val="20"/>
          <w:lang w:eastAsia="en-IN"/>
        </w:rPr>
      </w:pPr>
      <w:r w:rsidRPr="00315AF1">
        <w:rPr>
          <w:rFonts w:eastAsia="Times New Roman" w:cstheme="minorHAnsi"/>
          <w:color w:val="000000"/>
          <w:sz w:val="20"/>
          <w:szCs w:val="20"/>
          <w:lang w:eastAsia="en-IN"/>
        </w:rPr>
        <w:t xml:space="preserve">As milk production increases without costing more in overhead, the supply pool increases. This forces farmers and retailers to lower prices to compete with other milk sellers, which is good news for </w:t>
      </w:r>
      <w:r w:rsidRPr="00315AF1">
        <w:rPr>
          <w:rFonts w:eastAsia="Times New Roman" w:cstheme="minorHAnsi"/>
          <w:color w:val="0000FF"/>
          <w:sz w:val="20"/>
          <w:szCs w:val="20"/>
          <w:lang w:eastAsia="en-IN"/>
        </w:rPr>
        <w:lastRenderedPageBreak/>
        <w:t>families</w:t>
      </w:r>
      <w:r w:rsidRPr="00315AF1">
        <w:rPr>
          <w:rFonts w:eastAsia="Times New Roman" w:cstheme="minorHAnsi"/>
          <w:color w:val="000000"/>
          <w:sz w:val="20"/>
          <w:szCs w:val="20"/>
          <w:lang w:eastAsia="en-IN"/>
        </w:rPr>
        <w:t>. The farmers still stand to gain as well by selling increased volume at slightly lower prices rather than lower volume at higher prices.</w:t>
      </w:r>
    </w:p>
    <w:p w:rsidR="00315AF1" w:rsidRPr="00315AF1" w:rsidRDefault="00315AF1" w:rsidP="00315AF1">
      <w:pPr>
        <w:spacing w:before="100" w:beforeAutospacing="1" w:after="100" w:afterAutospacing="1" w:line="240" w:lineRule="auto"/>
        <w:outlineLvl w:val="1"/>
        <w:rPr>
          <w:rFonts w:eastAsia="Times New Roman" w:cstheme="minorHAnsi"/>
          <w:color w:val="000000"/>
          <w:sz w:val="20"/>
          <w:szCs w:val="20"/>
          <w:lang w:eastAsia="en-IN"/>
        </w:rPr>
      </w:pPr>
      <w:r w:rsidRPr="00315AF1">
        <w:rPr>
          <w:rFonts w:eastAsia="Times New Roman" w:cstheme="minorHAnsi"/>
          <w:color w:val="000000"/>
          <w:sz w:val="20"/>
          <w:szCs w:val="20"/>
          <w:lang w:eastAsia="en-IN"/>
        </w:rPr>
        <w:t>Safety</w:t>
      </w:r>
    </w:p>
    <w:p w:rsidR="00315AF1" w:rsidRPr="00315AF1" w:rsidRDefault="00315AF1" w:rsidP="00315AF1">
      <w:pPr>
        <w:numPr>
          <w:ilvl w:val="0"/>
          <w:numId w:val="15"/>
        </w:numPr>
        <w:spacing w:before="150" w:after="150" w:line="240" w:lineRule="auto"/>
        <w:rPr>
          <w:rFonts w:eastAsia="Times New Roman" w:cstheme="minorHAnsi"/>
          <w:color w:val="000000"/>
          <w:sz w:val="20"/>
          <w:szCs w:val="20"/>
          <w:lang w:eastAsia="en-IN"/>
        </w:rPr>
      </w:pPr>
      <w:r w:rsidRPr="00315AF1">
        <w:rPr>
          <w:rFonts w:eastAsia="Times New Roman" w:cstheme="minorHAnsi"/>
          <w:color w:val="000000"/>
          <w:sz w:val="20"/>
          <w:szCs w:val="20"/>
          <w:lang w:eastAsia="en-IN"/>
        </w:rPr>
        <w:t>All milk contains bST produced naturally by the cow, and milk from treated cows has shown no difference in concentration or content. When ingested orally, bST is digested fully in humans and causes no ill effects. Even when injected, bST is inactive in humans because the bovine growth hormone is different from human growth hormone by more than 30 percent. Milk from treated cows has also been shown to have a higher proportion of unsaturated fat to saturated fat, which makes it a healthier product.</w:t>
      </w:r>
    </w:p>
    <w:p w:rsidR="00315AF1" w:rsidRPr="00315AF1" w:rsidRDefault="00315AF1" w:rsidP="00315AF1">
      <w:pPr>
        <w:spacing w:before="100" w:beforeAutospacing="1" w:after="100" w:afterAutospacing="1" w:line="240" w:lineRule="auto"/>
        <w:outlineLvl w:val="1"/>
        <w:rPr>
          <w:rFonts w:eastAsia="Times New Roman" w:cstheme="minorHAnsi"/>
          <w:color w:val="000000"/>
          <w:sz w:val="20"/>
          <w:szCs w:val="20"/>
          <w:lang w:eastAsia="en-IN"/>
        </w:rPr>
      </w:pPr>
      <w:r w:rsidRPr="00315AF1">
        <w:rPr>
          <w:rFonts w:eastAsia="Times New Roman" w:cstheme="minorHAnsi"/>
          <w:color w:val="000000"/>
          <w:sz w:val="20"/>
          <w:szCs w:val="20"/>
          <w:lang w:eastAsia="en-IN"/>
        </w:rPr>
        <w:t>Small Farm Advantage</w:t>
      </w:r>
    </w:p>
    <w:p w:rsidR="00315AF1" w:rsidRPr="00315AF1" w:rsidRDefault="00315AF1" w:rsidP="00315AF1">
      <w:pPr>
        <w:numPr>
          <w:ilvl w:val="0"/>
          <w:numId w:val="16"/>
        </w:numPr>
        <w:spacing w:before="150" w:after="150" w:line="240" w:lineRule="auto"/>
        <w:rPr>
          <w:rFonts w:ascii="Arial" w:eastAsia="Times New Roman" w:hAnsi="Arial" w:cs="Arial"/>
          <w:color w:val="000000"/>
          <w:sz w:val="21"/>
          <w:szCs w:val="21"/>
          <w:lang w:eastAsia="en-IN"/>
        </w:rPr>
      </w:pPr>
      <w:r w:rsidRPr="00315AF1">
        <w:rPr>
          <w:rFonts w:eastAsia="Times New Roman" w:cstheme="minorHAnsi"/>
          <w:color w:val="000000"/>
          <w:sz w:val="20"/>
          <w:szCs w:val="20"/>
          <w:lang w:eastAsia="en-IN"/>
        </w:rPr>
        <w:t xml:space="preserve">Smaller-scale dairy farms are able to devote more time and attention per cow, which increases the likelihood of timely bST injections and proper feed and health monitoring. This improves the results of bST treatment, yielding a higher increase in milk production. An increase in milk production per cow means that a </w:t>
      </w:r>
      <w:r w:rsidRPr="00315AF1">
        <w:rPr>
          <w:rFonts w:eastAsia="Times New Roman" w:cstheme="minorHAnsi"/>
          <w:color w:val="0000FF"/>
          <w:sz w:val="20"/>
          <w:szCs w:val="20"/>
          <w:lang w:eastAsia="en-IN"/>
        </w:rPr>
        <w:t>family</w:t>
      </w:r>
      <w:r w:rsidRPr="00315AF1">
        <w:rPr>
          <w:rFonts w:eastAsia="Times New Roman" w:cstheme="minorHAnsi"/>
          <w:color w:val="000000"/>
          <w:sz w:val="20"/>
          <w:szCs w:val="20"/>
          <w:lang w:eastAsia="en-IN"/>
        </w:rPr>
        <w:t xml:space="preserve"> farm can increase the scale of their dairy business by 10 to 15 percent without the expense of additional cows</w:t>
      </w:r>
      <w:r w:rsidRPr="00315AF1">
        <w:rPr>
          <w:rFonts w:ascii="Arial" w:eastAsia="Times New Roman" w:hAnsi="Arial" w:cs="Arial"/>
          <w:color w:val="000000"/>
          <w:sz w:val="21"/>
          <w:szCs w:val="21"/>
          <w:lang w:eastAsia="en-IN"/>
        </w:rPr>
        <w:t>.</w:t>
      </w:r>
    </w:p>
    <w:p w:rsidR="000B4B82" w:rsidRDefault="00315AF1" w:rsidP="00315AF1">
      <w:pPr>
        <w:spacing w:after="0" w:line="240" w:lineRule="auto"/>
        <w:rPr>
          <w:rFonts w:ascii="Arial" w:eastAsia="Times New Roman" w:hAnsi="Arial" w:cs="Arial"/>
          <w:color w:val="000000"/>
          <w:sz w:val="24"/>
          <w:szCs w:val="24"/>
          <w:lang w:eastAsia="en-IN"/>
        </w:rPr>
      </w:pPr>
      <w:r w:rsidRPr="00315AF1">
        <w:rPr>
          <w:rFonts w:ascii="Arial" w:eastAsia="Times New Roman" w:hAnsi="Arial" w:cs="Arial"/>
          <w:color w:val="000000"/>
          <w:sz w:val="24"/>
          <w:szCs w:val="24"/>
          <w:lang w:eastAsia="en-IN"/>
        </w:rPr>
        <w:br/>
      </w:r>
    </w:p>
    <w:p w:rsidR="000B4B82" w:rsidRPr="009A57D3" w:rsidRDefault="000B4B82" w:rsidP="00315AF1">
      <w:pPr>
        <w:spacing w:after="0" w:line="240" w:lineRule="auto"/>
        <w:rPr>
          <w:rFonts w:eastAsia="Times New Roman" w:cstheme="minorHAnsi"/>
          <w:color w:val="000000"/>
          <w:lang w:eastAsia="en-IN"/>
        </w:rPr>
      </w:pPr>
      <w:r w:rsidRPr="009A57D3">
        <w:rPr>
          <w:rFonts w:eastAsia="Times New Roman" w:cstheme="minorHAnsi"/>
          <w:color w:val="000000"/>
          <w:lang w:eastAsia="en-IN"/>
        </w:rPr>
        <w:t>Questions:</w:t>
      </w:r>
    </w:p>
    <w:p w:rsidR="000B4B82" w:rsidRPr="009A57D3" w:rsidRDefault="00A053E8" w:rsidP="00315AF1">
      <w:pPr>
        <w:spacing w:after="0" w:line="240" w:lineRule="auto"/>
        <w:rPr>
          <w:rFonts w:eastAsia="Times New Roman" w:cstheme="minorHAnsi"/>
          <w:color w:val="000000"/>
          <w:lang w:eastAsia="en-IN"/>
        </w:rPr>
      </w:pPr>
      <w:r w:rsidRPr="009A57D3">
        <w:rPr>
          <w:rFonts w:eastAsia="Times New Roman" w:cstheme="minorHAnsi"/>
          <w:color w:val="000000"/>
          <w:lang w:eastAsia="en-IN"/>
        </w:rPr>
        <w:t xml:space="preserve"> </w:t>
      </w:r>
    </w:p>
    <w:p w:rsidR="00A053E8" w:rsidRPr="009A57D3" w:rsidRDefault="00A053E8" w:rsidP="000B4B82">
      <w:pPr>
        <w:pStyle w:val="ListParagraph"/>
        <w:numPr>
          <w:ilvl w:val="0"/>
          <w:numId w:val="17"/>
        </w:numPr>
        <w:spacing w:after="0" w:line="240" w:lineRule="auto"/>
        <w:rPr>
          <w:rFonts w:eastAsia="Times New Roman" w:cstheme="minorHAnsi"/>
          <w:color w:val="000000"/>
          <w:lang w:eastAsia="en-IN"/>
        </w:rPr>
      </w:pPr>
      <w:r w:rsidRPr="009A57D3">
        <w:rPr>
          <w:rFonts w:eastAsia="Times New Roman" w:cstheme="minorHAnsi"/>
          <w:color w:val="000000"/>
          <w:lang w:eastAsia="en-IN"/>
        </w:rPr>
        <w:t>What is bSt?</w:t>
      </w:r>
    </w:p>
    <w:p w:rsidR="00A053E8" w:rsidRPr="009A57D3" w:rsidRDefault="00A053E8" w:rsidP="000B4B82">
      <w:pPr>
        <w:pStyle w:val="ListParagraph"/>
        <w:numPr>
          <w:ilvl w:val="0"/>
          <w:numId w:val="17"/>
        </w:numPr>
        <w:spacing w:after="0" w:line="240" w:lineRule="auto"/>
        <w:rPr>
          <w:rFonts w:eastAsia="Times New Roman" w:cstheme="minorHAnsi"/>
          <w:color w:val="000000"/>
          <w:lang w:eastAsia="en-IN"/>
        </w:rPr>
      </w:pPr>
      <w:r w:rsidRPr="009A57D3">
        <w:rPr>
          <w:rFonts w:eastAsia="Times New Roman" w:cstheme="minorHAnsi"/>
          <w:color w:val="000000"/>
          <w:lang w:eastAsia="en-IN"/>
        </w:rPr>
        <w:t>What are the benefits of bST?</w:t>
      </w:r>
    </w:p>
    <w:p w:rsidR="00A053E8" w:rsidRPr="009A57D3" w:rsidRDefault="00A053E8" w:rsidP="000B4B82">
      <w:pPr>
        <w:pStyle w:val="ListParagraph"/>
        <w:numPr>
          <w:ilvl w:val="0"/>
          <w:numId w:val="17"/>
        </w:numPr>
        <w:spacing w:after="0" w:line="240" w:lineRule="auto"/>
        <w:rPr>
          <w:rFonts w:eastAsia="Times New Roman" w:cstheme="minorHAnsi"/>
          <w:color w:val="000000"/>
          <w:lang w:eastAsia="en-IN"/>
        </w:rPr>
      </w:pPr>
      <w:r w:rsidRPr="009A57D3">
        <w:rPr>
          <w:rFonts w:eastAsia="Times New Roman" w:cstheme="minorHAnsi"/>
          <w:color w:val="000000"/>
          <w:lang w:eastAsia="en-IN"/>
        </w:rPr>
        <w:t>Write short notes on the effects of bST on cows?</w:t>
      </w:r>
    </w:p>
    <w:p w:rsidR="00A053E8" w:rsidRPr="009A57D3" w:rsidRDefault="00A053E8" w:rsidP="000B4B82">
      <w:pPr>
        <w:pStyle w:val="ListParagraph"/>
        <w:numPr>
          <w:ilvl w:val="0"/>
          <w:numId w:val="17"/>
        </w:numPr>
        <w:spacing w:after="0" w:line="240" w:lineRule="auto"/>
        <w:rPr>
          <w:rFonts w:eastAsia="Times New Roman" w:cstheme="minorHAnsi"/>
          <w:color w:val="000000"/>
          <w:lang w:eastAsia="en-IN"/>
        </w:rPr>
      </w:pPr>
      <w:r w:rsidRPr="009A57D3">
        <w:rPr>
          <w:rFonts w:eastAsia="Times New Roman" w:cstheme="minorHAnsi"/>
          <w:color w:val="000000"/>
          <w:lang w:eastAsia="en-IN"/>
        </w:rPr>
        <w:t>Explain the advantages of using bST.</w:t>
      </w:r>
    </w:p>
    <w:p w:rsidR="00A053E8" w:rsidRPr="00A053E8" w:rsidRDefault="00A053E8" w:rsidP="009A57D3">
      <w:pPr>
        <w:pStyle w:val="ListParagraph"/>
        <w:spacing w:after="0" w:line="240" w:lineRule="auto"/>
        <w:rPr>
          <w:rFonts w:eastAsia="Times New Roman" w:cstheme="minorHAnsi"/>
          <w:color w:val="000000"/>
          <w:sz w:val="20"/>
          <w:szCs w:val="20"/>
          <w:lang w:eastAsia="en-IN"/>
        </w:rPr>
      </w:pPr>
    </w:p>
    <w:p w:rsidR="00A053E8" w:rsidRPr="00A053E8" w:rsidRDefault="00A053E8" w:rsidP="00A053E8">
      <w:pPr>
        <w:pStyle w:val="ListParagraph"/>
        <w:spacing w:after="0" w:line="240" w:lineRule="auto"/>
        <w:rPr>
          <w:rFonts w:eastAsia="Times New Roman" w:cstheme="minorHAnsi"/>
          <w:color w:val="000000"/>
          <w:sz w:val="20"/>
          <w:szCs w:val="20"/>
          <w:lang w:eastAsia="en-IN"/>
        </w:rPr>
      </w:pPr>
    </w:p>
    <w:p w:rsidR="00315AF1" w:rsidRPr="00A053E8" w:rsidRDefault="00315AF1" w:rsidP="00A053E8">
      <w:pPr>
        <w:spacing w:after="0" w:line="240" w:lineRule="auto"/>
        <w:rPr>
          <w:rFonts w:eastAsia="Times New Roman" w:cstheme="minorHAnsi"/>
          <w:color w:val="000000"/>
          <w:sz w:val="20"/>
          <w:szCs w:val="20"/>
          <w:lang w:eastAsia="en-IN"/>
        </w:rPr>
      </w:pPr>
      <w:r w:rsidRPr="00A053E8">
        <w:rPr>
          <w:rFonts w:ascii="Arial" w:eastAsia="Times New Roman" w:hAnsi="Arial" w:cs="Arial"/>
          <w:color w:val="000000"/>
          <w:sz w:val="24"/>
          <w:szCs w:val="24"/>
          <w:lang w:eastAsia="en-IN"/>
        </w:rPr>
        <w:br/>
      </w:r>
    </w:p>
    <w:p w:rsidR="00372104" w:rsidRPr="00372104" w:rsidRDefault="00372104" w:rsidP="00372104">
      <w:pPr>
        <w:spacing w:after="0" w:line="240" w:lineRule="auto"/>
        <w:rPr>
          <w:rFonts w:ascii="Arial" w:eastAsia="Times New Roman" w:hAnsi="Arial" w:cs="Arial"/>
          <w:color w:val="000000"/>
          <w:sz w:val="24"/>
          <w:szCs w:val="24"/>
          <w:lang w:eastAsia="en-IN"/>
        </w:rPr>
      </w:pPr>
      <w:r w:rsidRPr="00372104">
        <w:rPr>
          <w:rFonts w:eastAsia="Times New Roman" w:cstheme="minorHAnsi"/>
          <w:color w:val="000000"/>
          <w:sz w:val="20"/>
          <w:szCs w:val="20"/>
          <w:lang w:eastAsia="en-IN"/>
        </w:rPr>
        <w:br/>
      </w:r>
      <w:r w:rsidRPr="00372104">
        <w:rPr>
          <w:rFonts w:ascii="Arial" w:eastAsia="Times New Roman" w:hAnsi="Arial" w:cs="Arial"/>
          <w:color w:val="000000"/>
          <w:sz w:val="24"/>
          <w:szCs w:val="24"/>
          <w:lang w:eastAsia="en-IN"/>
        </w:rPr>
        <w:br/>
      </w:r>
      <w:r w:rsidRPr="00372104">
        <w:rPr>
          <w:rFonts w:ascii="Arial" w:eastAsia="Times New Roman" w:hAnsi="Arial" w:cs="Arial"/>
          <w:color w:val="000000"/>
          <w:sz w:val="24"/>
          <w:szCs w:val="24"/>
          <w:lang w:eastAsia="en-IN"/>
        </w:rPr>
        <w:br/>
      </w:r>
    </w:p>
    <w:p w:rsidR="00372104" w:rsidRPr="00372104" w:rsidRDefault="00372104" w:rsidP="00372104">
      <w:pPr>
        <w:spacing w:after="0" w:line="240" w:lineRule="auto"/>
        <w:rPr>
          <w:rFonts w:ascii="Arial" w:eastAsia="Times New Roman" w:hAnsi="Arial" w:cs="Arial"/>
          <w:color w:val="000000"/>
          <w:sz w:val="24"/>
          <w:szCs w:val="24"/>
          <w:lang w:eastAsia="en-IN"/>
        </w:rPr>
      </w:pPr>
      <w:r w:rsidRPr="00372104">
        <w:rPr>
          <w:rFonts w:ascii="Arial" w:eastAsia="Times New Roman" w:hAnsi="Arial" w:cs="Arial"/>
          <w:color w:val="000000"/>
          <w:sz w:val="24"/>
          <w:szCs w:val="24"/>
          <w:lang w:eastAsia="en-IN"/>
        </w:rPr>
        <w:br/>
      </w:r>
    </w:p>
    <w:p w:rsidR="00372104" w:rsidRPr="00372104" w:rsidRDefault="00372104" w:rsidP="00372104"/>
    <w:sectPr w:rsidR="00372104" w:rsidRPr="00372104" w:rsidSect="0037210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CA6" w:rsidRDefault="00EF5CA6" w:rsidP="00372104">
      <w:pPr>
        <w:spacing w:after="0" w:line="240" w:lineRule="auto"/>
      </w:pPr>
      <w:r>
        <w:separator/>
      </w:r>
    </w:p>
  </w:endnote>
  <w:endnote w:type="continuationSeparator" w:id="1">
    <w:p w:rsidR="00EF5CA6" w:rsidRDefault="00EF5CA6" w:rsidP="003721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CA6" w:rsidRDefault="00EF5CA6" w:rsidP="00372104">
      <w:pPr>
        <w:spacing w:after="0" w:line="240" w:lineRule="auto"/>
      </w:pPr>
      <w:r>
        <w:separator/>
      </w:r>
    </w:p>
  </w:footnote>
  <w:footnote w:type="continuationSeparator" w:id="1">
    <w:p w:rsidR="00EF5CA6" w:rsidRDefault="00EF5CA6" w:rsidP="003721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699" o:spid="_x0000_s2050" type="#_x0000_t75" style="position:absolute;margin-left:0;margin-top:0;width:451.2pt;height:395.9pt;z-index:-251657216;mso-position-horizontal:center;mso-position-horizontal-relative:margin;mso-position-vertical:center;mso-position-vertical-relative:margin" o:allowincell="f">
          <v:imagedata r:id="rId1" o:title="CG7B56"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700" o:spid="_x0000_s2051" type="#_x0000_t75" style="position:absolute;margin-left:0;margin-top:0;width:451.2pt;height:395.9pt;z-index:-251656192;mso-position-horizontal:center;mso-position-horizontal-relative:margin;mso-position-vertical:center;mso-position-vertical-relative:margin" o:allowincell="f">
          <v:imagedata r:id="rId1" o:title="CG7B56"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104" w:rsidRDefault="00372104">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2698" o:spid="_x0000_s2049" type="#_x0000_t75" style="position:absolute;margin-left:0;margin-top:0;width:451.2pt;height:395.9pt;z-index:-251658240;mso-position-horizontal:center;mso-position-horizontal-relative:margin;mso-position-vertical:center;mso-position-vertical-relative:margin" o:allowincell="f">
          <v:imagedata r:id="rId1" o:title="CG7B56"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377D5"/>
    <w:multiLevelType w:val="hybridMultilevel"/>
    <w:tmpl w:val="3CFCE42E"/>
    <w:lvl w:ilvl="0" w:tplc="B238A64C">
      <w:start w:val="1"/>
      <w:numFmt w:val="decimal"/>
      <w:lvlText w:val="%1."/>
      <w:lvlJc w:val="left"/>
      <w:pPr>
        <w:ind w:left="720" w:hanging="360"/>
      </w:pPr>
      <w:rPr>
        <w:rFonts w:ascii="Arial" w:hAnsi="Arial" w:cs="Arial"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10640F"/>
    <w:multiLevelType w:val="multilevel"/>
    <w:tmpl w:val="B4D6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9A28F7"/>
    <w:multiLevelType w:val="multilevel"/>
    <w:tmpl w:val="7158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539D7"/>
    <w:multiLevelType w:val="multilevel"/>
    <w:tmpl w:val="7E66B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7B2A77"/>
    <w:multiLevelType w:val="multilevel"/>
    <w:tmpl w:val="99CCC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CA43D4"/>
    <w:multiLevelType w:val="multilevel"/>
    <w:tmpl w:val="D8E6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632D31"/>
    <w:multiLevelType w:val="multilevel"/>
    <w:tmpl w:val="C05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4203E5"/>
    <w:multiLevelType w:val="multilevel"/>
    <w:tmpl w:val="17E2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8002F"/>
    <w:multiLevelType w:val="multilevel"/>
    <w:tmpl w:val="9136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275F66"/>
    <w:multiLevelType w:val="multilevel"/>
    <w:tmpl w:val="304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C1967"/>
    <w:multiLevelType w:val="multilevel"/>
    <w:tmpl w:val="76AA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E96456"/>
    <w:multiLevelType w:val="multilevel"/>
    <w:tmpl w:val="076E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8D1C66"/>
    <w:multiLevelType w:val="multilevel"/>
    <w:tmpl w:val="46BA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7C5169"/>
    <w:multiLevelType w:val="multilevel"/>
    <w:tmpl w:val="F51C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103D8"/>
    <w:multiLevelType w:val="hybridMultilevel"/>
    <w:tmpl w:val="5FF8335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60350CBB"/>
    <w:multiLevelType w:val="multilevel"/>
    <w:tmpl w:val="4CAE3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064A42"/>
    <w:multiLevelType w:val="multilevel"/>
    <w:tmpl w:val="37D08016"/>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5"/>
  </w:num>
  <w:num w:numId="2">
    <w:abstractNumId w:val="4"/>
  </w:num>
  <w:num w:numId="3">
    <w:abstractNumId w:val="1"/>
  </w:num>
  <w:num w:numId="4">
    <w:abstractNumId w:val="5"/>
  </w:num>
  <w:num w:numId="5">
    <w:abstractNumId w:val="10"/>
  </w:num>
  <w:num w:numId="6">
    <w:abstractNumId w:val="16"/>
  </w:num>
  <w:num w:numId="7">
    <w:abstractNumId w:val="3"/>
  </w:num>
  <w:num w:numId="8">
    <w:abstractNumId w:val="6"/>
  </w:num>
  <w:num w:numId="9">
    <w:abstractNumId w:val="13"/>
  </w:num>
  <w:num w:numId="10">
    <w:abstractNumId w:val="12"/>
  </w:num>
  <w:num w:numId="11">
    <w:abstractNumId w:val="14"/>
  </w:num>
  <w:num w:numId="12">
    <w:abstractNumId w:val="11"/>
  </w:num>
  <w:num w:numId="13">
    <w:abstractNumId w:val="2"/>
  </w:num>
  <w:num w:numId="14">
    <w:abstractNumId w:val="8"/>
  </w:num>
  <w:num w:numId="15">
    <w:abstractNumId w:val="7"/>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72104"/>
    <w:rsid w:val="000B4B82"/>
    <w:rsid w:val="00315AF1"/>
    <w:rsid w:val="00372104"/>
    <w:rsid w:val="008271D8"/>
    <w:rsid w:val="009A57D3"/>
    <w:rsid w:val="00A053E8"/>
    <w:rsid w:val="00A72366"/>
    <w:rsid w:val="00EF5C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366"/>
  </w:style>
  <w:style w:type="paragraph" w:styleId="Heading2">
    <w:name w:val="heading 2"/>
    <w:basedOn w:val="Normal"/>
    <w:link w:val="Heading2Char"/>
    <w:uiPriority w:val="9"/>
    <w:qFormat/>
    <w:rsid w:val="00372104"/>
    <w:pPr>
      <w:spacing w:before="100" w:beforeAutospacing="1" w:after="100" w:afterAutospacing="1" w:line="240" w:lineRule="auto"/>
      <w:outlineLvl w:val="1"/>
    </w:pPr>
    <w:rPr>
      <w:rFonts w:ascii="Times New Roman" w:eastAsia="Times New Roman" w:hAnsi="Times New Roman" w:cs="Times New Roman"/>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21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72104"/>
  </w:style>
  <w:style w:type="paragraph" w:styleId="Footer">
    <w:name w:val="footer"/>
    <w:basedOn w:val="Normal"/>
    <w:link w:val="FooterChar"/>
    <w:uiPriority w:val="99"/>
    <w:semiHidden/>
    <w:unhideWhenUsed/>
    <w:rsid w:val="003721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2104"/>
  </w:style>
  <w:style w:type="character" w:styleId="Hyperlink">
    <w:name w:val="Hyperlink"/>
    <w:basedOn w:val="DefaultParagraphFont"/>
    <w:uiPriority w:val="99"/>
    <w:semiHidden/>
    <w:unhideWhenUsed/>
    <w:rsid w:val="00372104"/>
    <w:rPr>
      <w:strike w:val="0"/>
      <w:dstrike w:val="0"/>
      <w:color w:val="0000FF"/>
      <w:u w:val="none"/>
      <w:effect w:val="none"/>
    </w:rPr>
  </w:style>
  <w:style w:type="character" w:customStyle="1" w:styleId="Heading2Char">
    <w:name w:val="Heading 2 Char"/>
    <w:basedOn w:val="DefaultParagraphFont"/>
    <w:link w:val="Heading2"/>
    <w:uiPriority w:val="9"/>
    <w:rsid w:val="00372104"/>
    <w:rPr>
      <w:rFonts w:ascii="Times New Roman" w:eastAsia="Times New Roman" w:hAnsi="Times New Roman" w:cs="Times New Roman"/>
      <w:sz w:val="36"/>
      <w:szCs w:val="36"/>
      <w:lang w:eastAsia="en-IN"/>
    </w:rPr>
  </w:style>
  <w:style w:type="paragraph" w:customStyle="1" w:styleId="intro">
    <w:name w:val="intro"/>
    <w:basedOn w:val="Normal"/>
    <w:rsid w:val="00372104"/>
    <w:pPr>
      <w:spacing w:after="150" w:line="240" w:lineRule="auto"/>
    </w:pPr>
    <w:rPr>
      <w:rFonts w:ascii="Arial" w:eastAsia="Times New Roman" w:hAnsi="Arial" w:cs="Arial"/>
      <w:sz w:val="21"/>
      <w:szCs w:val="21"/>
      <w:lang w:eastAsia="en-IN"/>
    </w:rPr>
  </w:style>
  <w:style w:type="character" w:customStyle="1" w:styleId="note3">
    <w:name w:val="note3"/>
    <w:basedOn w:val="DefaultParagraphFont"/>
    <w:rsid w:val="00372104"/>
    <w:rPr>
      <w:sz w:val="17"/>
      <w:szCs w:val="17"/>
    </w:rPr>
  </w:style>
  <w:style w:type="character" w:customStyle="1" w:styleId="credit2">
    <w:name w:val="credit2"/>
    <w:basedOn w:val="DefaultParagraphFont"/>
    <w:rsid w:val="00372104"/>
    <w:rPr>
      <w:vanish/>
      <w:webHidden w:val="0"/>
      <w:specVanish w:val="0"/>
    </w:rPr>
  </w:style>
  <w:style w:type="paragraph" w:styleId="BalloonText">
    <w:name w:val="Balloon Text"/>
    <w:basedOn w:val="Normal"/>
    <w:link w:val="BalloonTextChar"/>
    <w:uiPriority w:val="99"/>
    <w:semiHidden/>
    <w:unhideWhenUsed/>
    <w:rsid w:val="0037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104"/>
    <w:rPr>
      <w:rFonts w:ascii="Tahoma" w:hAnsi="Tahoma" w:cs="Tahoma"/>
      <w:sz w:val="16"/>
      <w:szCs w:val="16"/>
    </w:rPr>
  </w:style>
  <w:style w:type="paragraph" w:styleId="ListParagraph">
    <w:name w:val="List Paragraph"/>
    <w:basedOn w:val="Normal"/>
    <w:uiPriority w:val="34"/>
    <w:qFormat/>
    <w:rsid w:val="008271D8"/>
    <w:pPr>
      <w:ind w:left="720"/>
      <w:contextualSpacing/>
    </w:pPr>
  </w:style>
</w:styles>
</file>

<file path=word/webSettings.xml><?xml version="1.0" encoding="utf-8"?>
<w:webSettings xmlns:r="http://schemas.openxmlformats.org/officeDocument/2006/relationships" xmlns:w="http://schemas.openxmlformats.org/wordprocessingml/2006/main">
  <w:divs>
    <w:div w:id="7451917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846282804">
          <w:marLeft w:val="0"/>
          <w:marRight w:val="0"/>
          <w:marTop w:val="0"/>
          <w:marBottom w:val="0"/>
          <w:divBdr>
            <w:top w:val="none" w:sz="0" w:space="0" w:color="auto"/>
            <w:left w:val="none" w:sz="0" w:space="0" w:color="auto"/>
            <w:bottom w:val="none" w:sz="0" w:space="0" w:color="auto"/>
            <w:right w:val="none" w:sz="0" w:space="0" w:color="auto"/>
          </w:divBdr>
        </w:div>
      </w:divsChild>
    </w:div>
    <w:div w:id="22657889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354423693">
          <w:marLeft w:val="0"/>
          <w:marRight w:val="0"/>
          <w:marTop w:val="0"/>
          <w:marBottom w:val="0"/>
          <w:divBdr>
            <w:top w:val="none" w:sz="0" w:space="0" w:color="auto"/>
            <w:left w:val="none" w:sz="0" w:space="0" w:color="auto"/>
            <w:bottom w:val="none" w:sz="0" w:space="0" w:color="auto"/>
            <w:right w:val="none" w:sz="0" w:space="0" w:color="auto"/>
          </w:divBdr>
          <w:divsChild>
            <w:div w:id="981546321">
              <w:marLeft w:val="0"/>
              <w:marRight w:val="0"/>
              <w:marTop w:val="0"/>
              <w:marBottom w:val="0"/>
              <w:divBdr>
                <w:top w:val="none" w:sz="0" w:space="0" w:color="auto"/>
                <w:left w:val="none" w:sz="0" w:space="0" w:color="auto"/>
                <w:bottom w:val="none" w:sz="0" w:space="0" w:color="auto"/>
                <w:right w:val="none" w:sz="0" w:space="0" w:color="auto"/>
              </w:divBdr>
              <w:divsChild>
                <w:div w:id="589392895">
                  <w:marLeft w:val="0"/>
                  <w:marRight w:val="0"/>
                  <w:marTop w:val="0"/>
                  <w:marBottom w:val="0"/>
                  <w:divBdr>
                    <w:top w:val="none" w:sz="0" w:space="0" w:color="auto"/>
                    <w:left w:val="none" w:sz="0" w:space="0" w:color="auto"/>
                    <w:bottom w:val="none" w:sz="0" w:space="0" w:color="auto"/>
                    <w:right w:val="none" w:sz="0" w:space="0" w:color="auto"/>
                  </w:divBdr>
                </w:div>
              </w:divsChild>
            </w:div>
            <w:div w:id="68314804">
              <w:marLeft w:val="0"/>
              <w:marRight w:val="0"/>
              <w:marTop w:val="0"/>
              <w:marBottom w:val="0"/>
              <w:divBdr>
                <w:top w:val="none" w:sz="0" w:space="0" w:color="auto"/>
                <w:left w:val="none" w:sz="0" w:space="0" w:color="auto"/>
                <w:bottom w:val="none" w:sz="0" w:space="0" w:color="auto"/>
                <w:right w:val="none" w:sz="0" w:space="0" w:color="auto"/>
              </w:divBdr>
              <w:divsChild>
                <w:div w:id="232085053">
                  <w:marLeft w:val="0"/>
                  <w:marRight w:val="0"/>
                  <w:marTop w:val="0"/>
                  <w:marBottom w:val="0"/>
                  <w:divBdr>
                    <w:top w:val="none" w:sz="0" w:space="0" w:color="auto"/>
                    <w:left w:val="none" w:sz="0" w:space="0" w:color="auto"/>
                    <w:bottom w:val="none" w:sz="0" w:space="0" w:color="auto"/>
                    <w:right w:val="none" w:sz="0" w:space="0" w:color="auto"/>
                  </w:divBdr>
                </w:div>
              </w:divsChild>
            </w:div>
            <w:div w:id="1746760183">
              <w:marLeft w:val="0"/>
              <w:marRight w:val="0"/>
              <w:marTop w:val="0"/>
              <w:marBottom w:val="0"/>
              <w:divBdr>
                <w:top w:val="none" w:sz="0" w:space="0" w:color="auto"/>
                <w:left w:val="none" w:sz="0" w:space="0" w:color="auto"/>
                <w:bottom w:val="none" w:sz="0" w:space="0" w:color="auto"/>
                <w:right w:val="none" w:sz="0" w:space="0" w:color="auto"/>
              </w:divBdr>
              <w:divsChild>
                <w:div w:id="880477570">
                  <w:marLeft w:val="0"/>
                  <w:marRight w:val="0"/>
                  <w:marTop w:val="0"/>
                  <w:marBottom w:val="0"/>
                  <w:divBdr>
                    <w:top w:val="none" w:sz="0" w:space="0" w:color="auto"/>
                    <w:left w:val="none" w:sz="0" w:space="0" w:color="auto"/>
                    <w:bottom w:val="none" w:sz="0" w:space="0" w:color="auto"/>
                    <w:right w:val="none" w:sz="0" w:space="0" w:color="auto"/>
                  </w:divBdr>
                </w:div>
              </w:divsChild>
            </w:div>
            <w:div w:id="657541306">
              <w:marLeft w:val="0"/>
              <w:marRight w:val="0"/>
              <w:marTop w:val="0"/>
              <w:marBottom w:val="0"/>
              <w:divBdr>
                <w:top w:val="none" w:sz="0" w:space="0" w:color="auto"/>
                <w:left w:val="none" w:sz="0" w:space="0" w:color="auto"/>
                <w:bottom w:val="none" w:sz="0" w:space="0" w:color="auto"/>
                <w:right w:val="none" w:sz="0" w:space="0" w:color="auto"/>
              </w:divBdr>
              <w:divsChild>
                <w:div w:id="1171021621">
                  <w:marLeft w:val="0"/>
                  <w:marRight w:val="0"/>
                  <w:marTop w:val="0"/>
                  <w:marBottom w:val="0"/>
                  <w:divBdr>
                    <w:top w:val="none" w:sz="0" w:space="0" w:color="auto"/>
                    <w:left w:val="none" w:sz="0" w:space="0" w:color="auto"/>
                    <w:bottom w:val="none" w:sz="0" w:space="0" w:color="auto"/>
                    <w:right w:val="none" w:sz="0" w:space="0" w:color="auto"/>
                  </w:divBdr>
                </w:div>
              </w:divsChild>
            </w:div>
            <w:div w:id="1458597286">
              <w:marLeft w:val="0"/>
              <w:marRight w:val="0"/>
              <w:marTop w:val="0"/>
              <w:marBottom w:val="0"/>
              <w:divBdr>
                <w:top w:val="none" w:sz="0" w:space="0" w:color="auto"/>
                <w:left w:val="none" w:sz="0" w:space="0" w:color="auto"/>
                <w:bottom w:val="none" w:sz="0" w:space="0" w:color="auto"/>
                <w:right w:val="none" w:sz="0" w:space="0" w:color="auto"/>
              </w:divBdr>
              <w:divsChild>
                <w:div w:id="80446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02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57055430">
          <w:marLeft w:val="0"/>
          <w:marRight w:val="0"/>
          <w:marTop w:val="0"/>
          <w:marBottom w:val="0"/>
          <w:divBdr>
            <w:top w:val="none" w:sz="0" w:space="0" w:color="auto"/>
            <w:left w:val="none" w:sz="0" w:space="0" w:color="auto"/>
            <w:bottom w:val="none" w:sz="0" w:space="0" w:color="auto"/>
            <w:right w:val="none" w:sz="0" w:space="0" w:color="auto"/>
          </w:divBdr>
          <w:divsChild>
            <w:div w:id="201021350">
              <w:marLeft w:val="0"/>
              <w:marRight w:val="0"/>
              <w:marTop w:val="0"/>
              <w:marBottom w:val="0"/>
              <w:divBdr>
                <w:top w:val="none" w:sz="0" w:space="0" w:color="auto"/>
                <w:left w:val="none" w:sz="0" w:space="0" w:color="auto"/>
                <w:bottom w:val="none" w:sz="0" w:space="0" w:color="auto"/>
                <w:right w:val="none" w:sz="0" w:space="0" w:color="auto"/>
              </w:divBdr>
              <w:divsChild>
                <w:div w:id="341856739">
                  <w:marLeft w:val="0"/>
                  <w:marRight w:val="0"/>
                  <w:marTop w:val="0"/>
                  <w:marBottom w:val="0"/>
                  <w:divBdr>
                    <w:top w:val="none" w:sz="0" w:space="0" w:color="auto"/>
                    <w:left w:val="none" w:sz="0" w:space="0" w:color="auto"/>
                    <w:bottom w:val="none" w:sz="0" w:space="0" w:color="auto"/>
                    <w:right w:val="none" w:sz="0" w:space="0" w:color="auto"/>
                  </w:divBdr>
                </w:div>
              </w:divsChild>
            </w:div>
            <w:div w:id="310183682">
              <w:marLeft w:val="0"/>
              <w:marRight w:val="0"/>
              <w:marTop w:val="0"/>
              <w:marBottom w:val="0"/>
              <w:divBdr>
                <w:top w:val="none" w:sz="0" w:space="0" w:color="auto"/>
                <w:left w:val="none" w:sz="0" w:space="0" w:color="auto"/>
                <w:bottom w:val="none" w:sz="0" w:space="0" w:color="auto"/>
                <w:right w:val="none" w:sz="0" w:space="0" w:color="auto"/>
              </w:divBdr>
              <w:divsChild>
                <w:div w:id="586621992">
                  <w:marLeft w:val="0"/>
                  <w:marRight w:val="0"/>
                  <w:marTop w:val="0"/>
                  <w:marBottom w:val="0"/>
                  <w:divBdr>
                    <w:top w:val="none" w:sz="0" w:space="0" w:color="auto"/>
                    <w:left w:val="none" w:sz="0" w:space="0" w:color="auto"/>
                    <w:bottom w:val="none" w:sz="0" w:space="0" w:color="auto"/>
                    <w:right w:val="none" w:sz="0" w:space="0" w:color="auto"/>
                  </w:divBdr>
                </w:div>
              </w:divsChild>
            </w:div>
            <w:div w:id="1448423449">
              <w:marLeft w:val="0"/>
              <w:marRight w:val="0"/>
              <w:marTop w:val="0"/>
              <w:marBottom w:val="0"/>
              <w:divBdr>
                <w:top w:val="none" w:sz="0" w:space="0" w:color="auto"/>
                <w:left w:val="none" w:sz="0" w:space="0" w:color="auto"/>
                <w:bottom w:val="none" w:sz="0" w:space="0" w:color="auto"/>
                <w:right w:val="none" w:sz="0" w:space="0" w:color="auto"/>
              </w:divBdr>
              <w:divsChild>
                <w:div w:id="302471233">
                  <w:marLeft w:val="0"/>
                  <w:marRight w:val="0"/>
                  <w:marTop w:val="0"/>
                  <w:marBottom w:val="0"/>
                  <w:divBdr>
                    <w:top w:val="none" w:sz="0" w:space="0" w:color="auto"/>
                    <w:left w:val="none" w:sz="0" w:space="0" w:color="auto"/>
                    <w:bottom w:val="none" w:sz="0" w:space="0" w:color="auto"/>
                    <w:right w:val="none" w:sz="0" w:space="0" w:color="auto"/>
                  </w:divBdr>
                </w:div>
              </w:divsChild>
            </w:div>
            <w:div w:id="805272851">
              <w:marLeft w:val="0"/>
              <w:marRight w:val="0"/>
              <w:marTop w:val="0"/>
              <w:marBottom w:val="0"/>
              <w:divBdr>
                <w:top w:val="none" w:sz="0" w:space="0" w:color="auto"/>
                <w:left w:val="none" w:sz="0" w:space="0" w:color="auto"/>
                <w:bottom w:val="none" w:sz="0" w:space="0" w:color="auto"/>
                <w:right w:val="none" w:sz="0" w:space="0" w:color="auto"/>
              </w:divBdr>
              <w:divsChild>
                <w:div w:id="10829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9583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776484238">
          <w:marLeft w:val="0"/>
          <w:marRight w:val="0"/>
          <w:marTop w:val="0"/>
          <w:marBottom w:val="0"/>
          <w:divBdr>
            <w:top w:val="none" w:sz="0" w:space="0" w:color="auto"/>
            <w:left w:val="none" w:sz="0" w:space="0" w:color="auto"/>
            <w:bottom w:val="none" w:sz="0" w:space="0" w:color="auto"/>
            <w:right w:val="none" w:sz="0" w:space="0" w:color="auto"/>
          </w:divBdr>
          <w:divsChild>
            <w:div w:id="558639387">
              <w:marLeft w:val="0"/>
              <w:marRight w:val="0"/>
              <w:marTop w:val="0"/>
              <w:marBottom w:val="0"/>
              <w:divBdr>
                <w:top w:val="none" w:sz="0" w:space="0" w:color="auto"/>
                <w:left w:val="none" w:sz="0" w:space="0" w:color="auto"/>
                <w:bottom w:val="none" w:sz="0" w:space="0" w:color="auto"/>
                <w:right w:val="none" w:sz="0" w:space="0" w:color="auto"/>
              </w:divBdr>
              <w:divsChild>
                <w:div w:id="1174959637">
                  <w:marLeft w:val="0"/>
                  <w:marRight w:val="0"/>
                  <w:marTop w:val="0"/>
                  <w:marBottom w:val="0"/>
                  <w:divBdr>
                    <w:top w:val="none" w:sz="0" w:space="0" w:color="auto"/>
                    <w:left w:val="none" w:sz="0" w:space="0" w:color="auto"/>
                    <w:bottom w:val="none" w:sz="0" w:space="0" w:color="auto"/>
                    <w:right w:val="none" w:sz="0" w:space="0" w:color="auto"/>
                  </w:divBdr>
                </w:div>
              </w:divsChild>
            </w:div>
            <w:div w:id="2039696296">
              <w:marLeft w:val="0"/>
              <w:marRight w:val="0"/>
              <w:marTop w:val="0"/>
              <w:marBottom w:val="0"/>
              <w:divBdr>
                <w:top w:val="none" w:sz="0" w:space="0" w:color="auto"/>
                <w:left w:val="none" w:sz="0" w:space="0" w:color="auto"/>
                <w:bottom w:val="none" w:sz="0" w:space="0" w:color="auto"/>
                <w:right w:val="none" w:sz="0" w:space="0" w:color="auto"/>
              </w:divBdr>
              <w:divsChild>
                <w:div w:id="1361197423">
                  <w:marLeft w:val="0"/>
                  <w:marRight w:val="0"/>
                  <w:marTop w:val="0"/>
                  <w:marBottom w:val="0"/>
                  <w:divBdr>
                    <w:top w:val="none" w:sz="0" w:space="0" w:color="auto"/>
                    <w:left w:val="none" w:sz="0" w:space="0" w:color="auto"/>
                    <w:bottom w:val="none" w:sz="0" w:space="0" w:color="auto"/>
                    <w:right w:val="none" w:sz="0" w:space="0" w:color="auto"/>
                  </w:divBdr>
                </w:div>
              </w:divsChild>
            </w:div>
            <w:div w:id="565533967">
              <w:marLeft w:val="0"/>
              <w:marRight w:val="0"/>
              <w:marTop w:val="0"/>
              <w:marBottom w:val="0"/>
              <w:divBdr>
                <w:top w:val="none" w:sz="0" w:space="0" w:color="auto"/>
                <w:left w:val="none" w:sz="0" w:space="0" w:color="auto"/>
                <w:bottom w:val="none" w:sz="0" w:space="0" w:color="auto"/>
                <w:right w:val="none" w:sz="0" w:space="0" w:color="auto"/>
              </w:divBdr>
              <w:divsChild>
                <w:div w:id="472914253">
                  <w:marLeft w:val="0"/>
                  <w:marRight w:val="0"/>
                  <w:marTop w:val="0"/>
                  <w:marBottom w:val="0"/>
                  <w:divBdr>
                    <w:top w:val="none" w:sz="0" w:space="0" w:color="auto"/>
                    <w:left w:val="none" w:sz="0" w:space="0" w:color="auto"/>
                    <w:bottom w:val="none" w:sz="0" w:space="0" w:color="auto"/>
                    <w:right w:val="none" w:sz="0" w:space="0" w:color="auto"/>
                  </w:divBdr>
                </w:div>
              </w:divsChild>
            </w:div>
            <w:div w:id="1079255230">
              <w:marLeft w:val="0"/>
              <w:marRight w:val="0"/>
              <w:marTop w:val="0"/>
              <w:marBottom w:val="0"/>
              <w:divBdr>
                <w:top w:val="none" w:sz="0" w:space="0" w:color="auto"/>
                <w:left w:val="none" w:sz="0" w:space="0" w:color="auto"/>
                <w:bottom w:val="none" w:sz="0" w:space="0" w:color="auto"/>
                <w:right w:val="none" w:sz="0" w:space="0" w:color="auto"/>
              </w:divBdr>
              <w:divsChild>
                <w:div w:id="398597961">
                  <w:marLeft w:val="0"/>
                  <w:marRight w:val="0"/>
                  <w:marTop w:val="0"/>
                  <w:marBottom w:val="0"/>
                  <w:divBdr>
                    <w:top w:val="none" w:sz="0" w:space="0" w:color="auto"/>
                    <w:left w:val="none" w:sz="0" w:space="0" w:color="auto"/>
                    <w:bottom w:val="none" w:sz="0" w:space="0" w:color="auto"/>
                    <w:right w:val="none" w:sz="0" w:space="0" w:color="auto"/>
                  </w:divBdr>
                </w:div>
              </w:divsChild>
            </w:div>
            <w:div w:id="117770755">
              <w:marLeft w:val="0"/>
              <w:marRight w:val="0"/>
              <w:marTop w:val="0"/>
              <w:marBottom w:val="0"/>
              <w:divBdr>
                <w:top w:val="none" w:sz="0" w:space="0" w:color="auto"/>
                <w:left w:val="none" w:sz="0" w:space="0" w:color="auto"/>
                <w:bottom w:val="none" w:sz="0" w:space="0" w:color="auto"/>
                <w:right w:val="none" w:sz="0" w:space="0" w:color="auto"/>
              </w:divBdr>
              <w:divsChild>
                <w:div w:id="1813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232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146438886">
          <w:marLeft w:val="0"/>
          <w:marRight w:val="0"/>
          <w:marTop w:val="0"/>
          <w:marBottom w:val="0"/>
          <w:divBdr>
            <w:top w:val="none" w:sz="0" w:space="0" w:color="auto"/>
            <w:left w:val="none" w:sz="0" w:space="0" w:color="auto"/>
            <w:bottom w:val="none" w:sz="0" w:space="0" w:color="auto"/>
            <w:right w:val="none" w:sz="0" w:space="0" w:color="auto"/>
          </w:divBdr>
          <w:divsChild>
            <w:div w:id="162279821">
              <w:marLeft w:val="0"/>
              <w:marRight w:val="0"/>
              <w:marTop w:val="0"/>
              <w:marBottom w:val="0"/>
              <w:divBdr>
                <w:top w:val="none" w:sz="0" w:space="0" w:color="auto"/>
                <w:left w:val="none" w:sz="0" w:space="0" w:color="auto"/>
                <w:bottom w:val="none" w:sz="0" w:space="0" w:color="auto"/>
                <w:right w:val="none" w:sz="0" w:space="0" w:color="auto"/>
              </w:divBdr>
              <w:divsChild>
                <w:div w:id="2005425586">
                  <w:marLeft w:val="0"/>
                  <w:marRight w:val="0"/>
                  <w:marTop w:val="0"/>
                  <w:marBottom w:val="0"/>
                  <w:divBdr>
                    <w:top w:val="none" w:sz="0" w:space="0" w:color="auto"/>
                    <w:left w:val="none" w:sz="0" w:space="0" w:color="auto"/>
                    <w:bottom w:val="none" w:sz="0" w:space="0" w:color="auto"/>
                    <w:right w:val="none" w:sz="0" w:space="0" w:color="auto"/>
                  </w:divBdr>
                </w:div>
              </w:divsChild>
            </w:div>
            <w:div w:id="360130611">
              <w:marLeft w:val="0"/>
              <w:marRight w:val="0"/>
              <w:marTop w:val="0"/>
              <w:marBottom w:val="0"/>
              <w:divBdr>
                <w:top w:val="none" w:sz="0" w:space="0" w:color="auto"/>
                <w:left w:val="none" w:sz="0" w:space="0" w:color="auto"/>
                <w:bottom w:val="none" w:sz="0" w:space="0" w:color="auto"/>
                <w:right w:val="none" w:sz="0" w:space="0" w:color="auto"/>
              </w:divBdr>
              <w:divsChild>
                <w:div w:id="1312251054">
                  <w:marLeft w:val="0"/>
                  <w:marRight w:val="0"/>
                  <w:marTop w:val="0"/>
                  <w:marBottom w:val="0"/>
                  <w:divBdr>
                    <w:top w:val="none" w:sz="0" w:space="0" w:color="auto"/>
                    <w:left w:val="none" w:sz="0" w:space="0" w:color="auto"/>
                    <w:bottom w:val="none" w:sz="0" w:space="0" w:color="auto"/>
                    <w:right w:val="none" w:sz="0" w:space="0" w:color="auto"/>
                  </w:divBdr>
                </w:div>
              </w:divsChild>
            </w:div>
            <w:div w:id="618686963">
              <w:marLeft w:val="0"/>
              <w:marRight w:val="0"/>
              <w:marTop w:val="0"/>
              <w:marBottom w:val="0"/>
              <w:divBdr>
                <w:top w:val="none" w:sz="0" w:space="0" w:color="auto"/>
                <w:left w:val="none" w:sz="0" w:space="0" w:color="auto"/>
                <w:bottom w:val="none" w:sz="0" w:space="0" w:color="auto"/>
                <w:right w:val="none" w:sz="0" w:space="0" w:color="auto"/>
              </w:divBdr>
              <w:divsChild>
                <w:div w:id="570775789">
                  <w:marLeft w:val="0"/>
                  <w:marRight w:val="0"/>
                  <w:marTop w:val="0"/>
                  <w:marBottom w:val="0"/>
                  <w:divBdr>
                    <w:top w:val="none" w:sz="0" w:space="0" w:color="auto"/>
                    <w:left w:val="none" w:sz="0" w:space="0" w:color="auto"/>
                    <w:bottom w:val="none" w:sz="0" w:space="0" w:color="auto"/>
                    <w:right w:val="none" w:sz="0" w:space="0" w:color="auto"/>
                  </w:divBdr>
                </w:div>
              </w:divsChild>
            </w:div>
            <w:div w:id="1520198898">
              <w:marLeft w:val="0"/>
              <w:marRight w:val="0"/>
              <w:marTop w:val="0"/>
              <w:marBottom w:val="0"/>
              <w:divBdr>
                <w:top w:val="none" w:sz="0" w:space="0" w:color="auto"/>
                <w:left w:val="none" w:sz="0" w:space="0" w:color="auto"/>
                <w:bottom w:val="none" w:sz="0" w:space="0" w:color="auto"/>
                <w:right w:val="none" w:sz="0" w:space="0" w:color="auto"/>
              </w:divBdr>
              <w:divsChild>
                <w:div w:id="1639872739">
                  <w:marLeft w:val="0"/>
                  <w:marRight w:val="0"/>
                  <w:marTop w:val="0"/>
                  <w:marBottom w:val="0"/>
                  <w:divBdr>
                    <w:top w:val="none" w:sz="0" w:space="0" w:color="auto"/>
                    <w:left w:val="none" w:sz="0" w:space="0" w:color="auto"/>
                    <w:bottom w:val="none" w:sz="0" w:space="0" w:color="auto"/>
                    <w:right w:val="none" w:sz="0" w:space="0" w:color="auto"/>
                  </w:divBdr>
                </w:div>
              </w:divsChild>
            </w:div>
            <w:div w:id="2088501266">
              <w:marLeft w:val="0"/>
              <w:marRight w:val="0"/>
              <w:marTop w:val="0"/>
              <w:marBottom w:val="0"/>
              <w:divBdr>
                <w:top w:val="none" w:sz="0" w:space="0" w:color="auto"/>
                <w:left w:val="none" w:sz="0" w:space="0" w:color="auto"/>
                <w:bottom w:val="none" w:sz="0" w:space="0" w:color="auto"/>
                <w:right w:val="none" w:sz="0" w:space="0" w:color="auto"/>
              </w:divBdr>
              <w:divsChild>
                <w:div w:id="822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how.com/pets-and-animal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2011-04-15T04:08:00Z</dcterms:created>
  <dcterms:modified xsi:type="dcterms:W3CDTF">2011-04-15T04:30:00Z</dcterms:modified>
</cp:coreProperties>
</file>