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C9" w:rsidRPr="006B23C9" w:rsidRDefault="006B23C9" w:rsidP="006B23C9">
      <w:pPr>
        <w:shd w:val="clear" w:color="auto" w:fill="FFFFFF"/>
        <w:spacing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lang/>
        </w:rPr>
      </w:pPr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>The Starting Place:</w:t>
      </w:r>
    </w:p>
    <w:p w:rsidR="006B23C9" w:rsidRPr="006B23C9" w:rsidRDefault="006B23C9" w:rsidP="006B2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It all starts with the hypothalamus in the brain producing </w:t>
      </w:r>
      <w:hyperlink r:id="rId5" w:history="1">
        <w:proofErr w:type="spellStart"/>
        <w:r w:rsidRPr="006B23C9">
          <w:rPr>
            <w:rFonts w:ascii="Verdana" w:eastAsia="Times New Roman" w:hAnsi="Verdana" w:cs="Times New Roman"/>
            <w:color w:val="3366CC"/>
            <w:u w:val="single"/>
            <w:lang/>
          </w:rPr>
          <w:t>gonadotropinreleasing</w:t>
        </w:r>
        <w:proofErr w:type="spellEnd"/>
        <w:r w:rsidRPr="006B23C9">
          <w:rPr>
            <w:rFonts w:ascii="Verdana" w:eastAsia="Times New Roman" w:hAnsi="Verdana" w:cs="Times New Roman"/>
            <w:color w:val="3366CC"/>
            <w:u w:val="single"/>
            <w:lang/>
          </w:rPr>
          <w:t xml:space="preserve"> hormone</w:t>
        </w:r>
      </w:hyperlink>
      <w:r w:rsidRPr="006B23C9">
        <w:rPr>
          <w:rFonts w:ascii="Verdana" w:eastAsia="Times New Roman" w:hAnsi="Verdana" w:cs="Times New Roman"/>
          <w:color w:val="333333"/>
          <w:lang/>
        </w:rPr>
        <w:t xml:space="preserve"> (</w:t>
      </w:r>
      <w:proofErr w:type="spellStart"/>
      <w:r w:rsidRPr="006B23C9">
        <w:rPr>
          <w:rFonts w:ascii="Verdana" w:eastAsia="Times New Roman" w:hAnsi="Verdana" w:cs="Times New Roman"/>
          <w:color w:val="333333"/>
          <w:lang/>
        </w:rPr>
        <w:t>GnRH</w:t>
      </w:r>
      <w:proofErr w:type="spellEnd"/>
      <w:r w:rsidRPr="006B23C9">
        <w:rPr>
          <w:rFonts w:ascii="Verdana" w:eastAsia="Times New Roman" w:hAnsi="Verdana" w:cs="Times New Roman"/>
          <w:color w:val="333333"/>
          <w:lang/>
        </w:rPr>
        <w:t xml:space="preserve">) </w:t>
      </w:r>
    </w:p>
    <w:p w:rsidR="006B23C9" w:rsidRPr="006B23C9" w:rsidRDefault="006B23C9" w:rsidP="006B2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The </w:t>
      </w:r>
      <w:proofErr w:type="spellStart"/>
      <w:r w:rsidRPr="006B23C9">
        <w:rPr>
          <w:rFonts w:ascii="Verdana" w:eastAsia="Times New Roman" w:hAnsi="Verdana" w:cs="Times New Roman"/>
          <w:color w:val="333333"/>
          <w:lang/>
        </w:rPr>
        <w:t>GnRH</w:t>
      </w:r>
      <w:proofErr w:type="spellEnd"/>
      <w:r w:rsidRPr="006B23C9">
        <w:rPr>
          <w:rFonts w:ascii="Verdana" w:eastAsia="Times New Roman" w:hAnsi="Verdana" w:cs="Times New Roman"/>
          <w:color w:val="333333"/>
          <w:lang/>
        </w:rPr>
        <w:t xml:space="preserve"> will then trigger the pituitary gland to release the </w:t>
      </w:r>
      <w:hyperlink r:id="rId6" w:history="1">
        <w:r w:rsidRPr="006B23C9">
          <w:rPr>
            <w:rFonts w:ascii="Verdana" w:eastAsia="Times New Roman" w:hAnsi="Verdana" w:cs="Times New Roman"/>
            <w:color w:val="3366CC"/>
            <w:u w:val="single"/>
            <w:lang/>
          </w:rPr>
          <w:t>follicle stimulating hormone</w:t>
        </w:r>
      </w:hyperlink>
      <w:r w:rsidRPr="006B23C9">
        <w:rPr>
          <w:rFonts w:ascii="Verdana" w:eastAsia="Times New Roman" w:hAnsi="Verdana" w:cs="Times New Roman"/>
          <w:color w:val="333333"/>
          <w:lang/>
        </w:rPr>
        <w:t xml:space="preserve"> (FSH)</w:t>
      </w:r>
    </w:p>
    <w:p w:rsidR="006B23C9" w:rsidRPr="006B23C9" w:rsidRDefault="006B23C9" w:rsidP="006B23C9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lang/>
        </w:rPr>
      </w:pPr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>The Follicle Stimulating Hormone:</w:t>
      </w:r>
    </w:p>
    <w:p w:rsidR="006B23C9" w:rsidRPr="006B23C9" w:rsidRDefault="006B23C9" w:rsidP="006B2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The FSH then makes the journey to the female's ovaries (via the bloodstream) </w:t>
      </w:r>
    </w:p>
    <w:p w:rsidR="006B23C9" w:rsidRPr="006B23C9" w:rsidRDefault="006B23C9" w:rsidP="006B2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Once it arrives, it initiates the growth of a </w:t>
      </w:r>
      <w:hyperlink r:id="rId7" w:history="1">
        <w:r w:rsidRPr="006B23C9">
          <w:rPr>
            <w:rFonts w:ascii="Verdana" w:eastAsia="Times New Roman" w:hAnsi="Verdana" w:cs="Times New Roman"/>
            <w:color w:val="3366CC"/>
            <w:u w:val="single"/>
            <w:lang/>
          </w:rPr>
          <w:t>follicle</w:t>
        </w:r>
      </w:hyperlink>
    </w:p>
    <w:p w:rsidR="006B23C9" w:rsidRPr="006B23C9" w:rsidRDefault="006B23C9" w:rsidP="006B23C9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lang/>
        </w:rPr>
      </w:pPr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>The Role of the Follicle:</w:t>
      </w:r>
    </w:p>
    <w:p w:rsidR="006B23C9" w:rsidRPr="006B23C9" w:rsidRDefault="006B23C9" w:rsidP="006B23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When the follicle develops, it generates estrogen </w:t>
      </w:r>
    </w:p>
    <w:p w:rsidR="006B23C9" w:rsidRPr="006B23C9" w:rsidRDefault="006B23C9" w:rsidP="006B23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After about 10 days, the estrogen levels reach high numbers </w:t>
      </w:r>
    </w:p>
    <w:p w:rsidR="006B23C9" w:rsidRPr="006B23C9" w:rsidRDefault="006B23C9" w:rsidP="006B23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The estrogen levels peak approximately 1 day before </w:t>
      </w:r>
      <w:hyperlink r:id="rId8" w:history="1">
        <w:r w:rsidRPr="006B23C9">
          <w:rPr>
            <w:rFonts w:ascii="Verdana" w:eastAsia="Times New Roman" w:hAnsi="Verdana" w:cs="Times New Roman"/>
            <w:color w:val="3366CC"/>
            <w:u w:val="single"/>
            <w:lang/>
          </w:rPr>
          <w:t>ovulation</w:t>
        </w:r>
      </w:hyperlink>
      <w:r w:rsidRPr="006B23C9">
        <w:rPr>
          <w:rFonts w:ascii="Verdana" w:eastAsia="Times New Roman" w:hAnsi="Verdana" w:cs="Times New Roman"/>
          <w:color w:val="333333"/>
          <w:lang/>
        </w:rPr>
        <w:t xml:space="preserve"> (typically, this is day 13 in a standard 28 day cycle) </w:t>
      </w:r>
    </w:p>
    <w:p w:rsidR="006B23C9" w:rsidRPr="006B23C9" w:rsidRDefault="006B23C9" w:rsidP="006B23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This peak elicits a surge of </w:t>
      </w:r>
      <w:hyperlink r:id="rId9" w:history="1">
        <w:r w:rsidRPr="006B23C9">
          <w:rPr>
            <w:rFonts w:ascii="Verdana" w:eastAsia="Times New Roman" w:hAnsi="Verdana" w:cs="Times New Roman"/>
            <w:color w:val="3366CC"/>
            <w:u w:val="single"/>
            <w:lang/>
          </w:rPr>
          <w:t>luteinizing hormone</w:t>
        </w:r>
      </w:hyperlink>
      <w:r w:rsidRPr="006B23C9">
        <w:rPr>
          <w:rFonts w:ascii="Verdana" w:eastAsia="Times New Roman" w:hAnsi="Verdana" w:cs="Times New Roman"/>
          <w:color w:val="333333"/>
          <w:lang/>
        </w:rPr>
        <w:t xml:space="preserve"> (LH) from the pituitary gland.</w:t>
      </w:r>
    </w:p>
    <w:p w:rsidR="006B23C9" w:rsidRPr="006B23C9" w:rsidRDefault="006B23C9" w:rsidP="006B23C9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lang/>
        </w:rPr>
      </w:pPr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>The LH Surge:</w:t>
      </w:r>
    </w:p>
    <w:p w:rsidR="006B23C9" w:rsidRPr="006B23C9" w:rsidRDefault="006B23C9" w:rsidP="006B23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This surge acts a cue to the ovarian follicle </w:t>
      </w:r>
    </w:p>
    <w:p w:rsidR="006B23C9" w:rsidRPr="006B23C9" w:rsidRDefault="006B23C9" w:rsidP="006B23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About 36 hours later, a mature egg is released into the fallopian tube </w:t>
      </w:r>
    </w:p>
    <w:p w:rsidR="006B23C9" w:rsidRPr="006B23C9" w:rsidRDefault="006B23C9" w:rsidP="006B23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The egg leaves behind the </w:t>
      </w:r>
      <w:hyperlink r:id="rId10" w:history="1">
        <w:r w:rsidRPr="006B23C9">
          <w:rPr>
            <w:rFonts w:ascii="Verdana" w:eastAsia="Times New Roman" w:hAnsi="Verdana" w:cs="Times New Roman"/>
            <w:color w:val="3366CC"/>
            <w:u w:val="single"/>
            <w:lang/>
          </w:rPr>
          <w:t xml:space="preserve">corpus </w:t>
        </w:r>
        <w:proofErr w:type="spellStart"/>
        <w:r w:rsidRPr="006B23C9">
          <w:rPr>
            <w:rFonts w:ascii="Verdana" w:eastAsia="Times New Roman" w:hAnsi="Verdana" w:cs="Times New Roman"/>
            <w:color w:val="3366CC"/>
            <w:u w:val="single"/>
            <w:lang/>
          </w:rPr>
          <w:t>luteum</w:t>
        </w:r>
        <w:proofErr w:type="spellEnd"/>
      </w:hyperlink>
      <w:r w:rsidRPr="006B23C9">
        <w:rPr>
          <w:rFonts w:ascii="Verdana" w:eastAsia="Times New Roman" w:hAnsi="Verdana" w:cs="Times New Roman"/>
          <w:color w:val="333333"/>
          <w:lang/>
        </w:rPr>
        <w:t xml:space="preserve"> (the empty follicle)</w:t>
      </w:r>
    </w:p>
    <w:p w:rsidR="006B23C9" w:rsidRPr="006B23C9" w:rsidRDefault="006B23C9" w:rsidP="006B23C9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lang/>
        </w:rPr>
      </w:pPr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 xml:space="preserve">The Corpus </w:t>
      </w:r>
      <w:proofErr w:type="spellStart"/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>Luteum</w:t>
      </w:r>
      <w:proofErr w:type="spellEnd"/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>:</w:t>
      </w:r>
    </w:p>
    <w:p w:rsidR="006B23C9" w:rsidRPr="006B23C9" w:rsidRDefault="006B23C9" w:rsidP="006B23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The cells of the corpus </w:t>
      </w:r>
      <w:proofErr w:type="spellStart"/>
      <w:r w:rsidRPr="006B23C9">
        <w:rPr>
          <w:rFonts w:ascii="Verdana" w:eastAsia="Times New Roman" w:hAnsi="Verdana" w:cs="Times New Roman"/>
          <w:color w:val="333333"/>
          <w:lang/>
        </w:rPr>
        <w:t>luteum</w:t>
      </w:r>
      <w:proofErr w:type="spellEnd"/>
      <w:r w:rsidRPr="006B23C9">
        <w:rPr>
          <w:rFonts w:ascii="Verdana" w:eastAsia="Times New Roman" w:hAnsi="Verdana" w:cs="Times New Roman"/>
          <w:color w:val="333333"/>
          <w:lang/>
        </w:rPr>
        <w:t xml:space="preserve"> then produce progesterone and estrogen </w:t>
      </w:r>
    </w:p>
    <w:p w:rsidR="006B23C9" w:rsidRPr="006B23C9" w:rsidRDefault="006B23C9" w:rsidP="006B23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Together, these two hormones stimulate the uterine lining to thicken with blood </w:t>
      </w:r>
    </w:p>
    <w:p w:rsidR="006B23C9" w:rsidRPr="006B23C9" w:rsidRDefault="006B23C9" w:rsidP="006B23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>This is done to prepare the uterus walls for nurturing a fertilized egg</w:t>
      </w:r>
    </w:p>
    <w:p w:rsidR="006B23C9" w:rsidRPr="006B23C9" w:rsidRDefault="006B23C9" w:rsidP="006B23C9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lang/>
        </w:rPr>
      </w:pPr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 xml:space="preserve">The Shrinking of the Corpus </w:t>
      </w:r>
      <w:proofErr w:type="spellStart"/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>Luteum</w:t>
      </w:r>
      <w:proofErr w:type="spellEnd"/>
      <w:r w:rsidRPr="006B23C9">
        <w:rPr>
          <w:rFonts w:ascii="Verdana" w:eastAsia="Times New Roman" w:hAnsi="Verdana" w:cs="Times New Roman"/>
          <w:b/>
          <w:bCs/>
          <w:color w:val="333333"/>
          <w:lang/>
        </w:rPr>
        <w:t xml:space="preserve">: </w:t>
      </w:r>
    </w:p>
    <w:p w:rsidR="006B23C9" w:rsidRPr="006B23C9" w:rsidRDefault="006B23C9" w:rsidP="006B23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The corpus </w:t>
      </w:r>
      <w:proofErr w:type="spellStart"/>
      <w:r w:rsidRPr="006B23C9">
        <w:rPr>
          <w:rFonts w:ascii="Verdana" w:eastAsia="Times New Roman" w:hAnsi="Verdana" w:cs="Times New Roman"/>
          <w:color w:val="333333"/>
          <w:lang/>
        </w:rPr>
        <w:t>luteum</w:t>
      </w:r>
      <w:proofErr w:type="spellEnd"/>
      <w:r w:rsidRPr="006B23C9">
        <w:rPr>
          <w:rFonts w:ascii="Verdana" w:eastAsia="Times New Roman" w:hAnsi="Verdana" w:cs="Times New Roman"/>
          <w:color w:val="333333"/>
          <w:lang/>
        </w:rPr>
        <w:t xml:space="preserve"> will begin to diminish </w:t>
      </w:r>
    </w:p>
    <w:p w:rsidR="006B23C9" w:rsidRPr="006B23C9" w:rsidRDefault="006B23C9" w:rsidP="006B23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This leaves the uterine lining with no hormonal support </w:t>
      </w:r>
    </w:p>
    <w:p w:rsidR="006B23C9" w:rsidRPr="006B23C9" w:rsidRDefault="006B23C9" w:rsidP="006B23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The lining will begin to shed off </w:t>
      </w:r>
    </w:p>
    <w:p w:rsidR="006B23C9" w:rsidRPr="006B23C9" w:rsidRDefault="006B23C9" w:rsidP="006B23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 xml:space="preserve">The female's monthly period begins </w:t>
      </w:r>
    </w:p>
    <w:p w:rsidR="006B23C9" w:rsidRPr="006B23C9" w:rsidRDefault="006B23C9" w:rsidP="006B23C9">
      <w:pPr>
        <w:shd w:val="clear" w:color="auto" w:fill="FFFFFF"/>
        <w:spacing w:after="360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</w:p>
    <w:p w:rsidR="006B23C9" w:rsidRPr="006B23C9" w:rsidRDefault="006B23C9" w:rsidP="006B23C9">
      <w:pPr>
        <w:shd w:val="clear" w:color="auto" w:fill="FFFFFF"/>
        <w:spacing w:before="360" w:line="240" w:lineRule="auto"/>
        <w:ind w:left="337"/>
        <w:rPr>
          <w:rFonts w:ascii="Verdana" w:eastAsia="Times New Roman" w:hAnsi="Verdana" w:cs="Times New Roman"/>
          <w:color w:val="333333"/>
          <w:lang/>
        </w:rPr>
      </w:pPr>
      <w:r w:rsidRPr="006B23C9">
        <w:rPr>
          <w:rFonts w:ascii="Verdana" w:eastAsia="Times New Roman" w:hAnsi="Verdana" w:cs="Times New Roman"/>
          <w:color w:val="333333"/>
          <w:lang/>
        </w:rPr>
        <w:t>The low levels of estrogen and progesterone also signal the hypothalamus to start the process over again.</w:t>
      </w:r>
    </w:p>
    <w:p w:rsidR="001C5B42" w:rsidRDefault="001C5B42"/>
    <w:sectPr w:rsidR="001C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EC6"/>
    <w:multiLevelType w:val="multilevel"/>
    <w:tmpl w:val="0AF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879EB"/>
    <w:multiLevelType w:val="multilevel"/>
    <w:tmpl w:val="FCA0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6742F"/>
    <w:multiLevelType w:val="multilevel"/>
    <w:tmpl w:val="EA9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353B8"/>
    <w:multiLevelType w:val="multilevel"/>
    <w:tmpl w:val="383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53B7"/>
    <w:multiLevelType w:val="multilevel"/>
    <w:tmpl w:val="B7AE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D7CBB"/>
    <w:multiLevelType w:val="multilevel"/>
    <w:tmpl w:val="B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B23C9"/>
    <w:rsid w:val="001C5B42"/>
    <w:rsid w:val="006B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3C9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854">
          <w:marLeft w:val="0"/>
          <w:marRight w:val="0"/>
          <w:marTop w:val="0"/>
          <w:marBottom w:val="18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041">
                  <w:marLeft w:val="0"/>
                  <w:marRight w:val="-6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7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7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aception.about.com/od/contraceptionoverview/p/concep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am.about.net/encyclopedia/865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am.about.net/encyclopedia/00371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am.about.net/encyclopedia/003709ris.htm" TargetMode="External"/><Relationship Id="rId10" Type="http://schemas.openxmlformats.org/officeDocument/2006/relationships/hyperlink" Target="http://adam.about.net/reports/00058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m.about.net/encyclopedia/LH-blood-te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binish</dc:creator>
  <cp:keywords/>
  <dc:description/>
  <cp:lastModifiedBy>shruthi binish</cp:lastModifiedBy>
  <cp:revision>2</cp:revision>
  <dcterms:created xsi:type="dcterms:W3CDTF">2011-08-30T02:06:00Z</dcterms:created>
  <dcterms:modified xsi:type="dcterms:W3CDTF">2011-08-30T02:07:00Z</dcterms:modified>
</cp:coreProperties>
</file>